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0F30B" w14:textId="77777777" w:rsidR="00D74F51" w:rsidRDefault="00D74F51">
      <w:pPr>
        <w:pBdr>
          <w:top w:val="nil"/>
          <w:left w:val="nil"/>
          <w:bottom w:val="nil"/>
          <w:right w:val="nil"/>
          <w:between w:val="nil"/>
        </w:pBdr>
        <w:tabs>
          <w:tab w:val="right" w:pos="1984"/>
          <w:tab w:val="left" w:pos="2268"/>
        </w:tabs>
        <w:spacing w:before="1134" w:line="360" w:lineRule="auto"/>
        <w:jc w:val="both"/>
        <w:rPr>
          <w:rFonts w:ascii="Maison Neue" w:eastAsia="Maison Neue" w:hAnsi="Maison Neue" w:cs="Maison Neue"/>
          <w:color w:val="FF0000"/>
          <w:sz w:val="16"/>
          <w:szCs w:val="16"/>
        </w:rPr>
      </w:pPr>
      <w:bookmarkStart w:id="0" w:name="_heading=h.gjdgxs" w:colFirst="0" w:colLast="0"/>
      <w:bookmarkEnd w:id="0"/>
    </w:p>
    <w:p w14:paraId="5F38BBAB" w14:textId="77777777" w:rsidR="00D74F51" w:rsidRDefault="008C6122" w:rsidP="008C6122">
      <w:pPr>
        <w:pBdr>
          <w:top w:val="nil"/>
          <w:left w:val="nil"/>
          <w:bottom w:val="nil"/>
          <w:right w:val="nil"/>
          <w:between w:val="nil"/>
        </w:pBdr>
        <w:tabs>
          <w:tab w:val="right" w:pos="1984"/>
          <w:tab w:val="left" w:pos="2268"/>
        </w:tabs>
        <w:spacing w:before="1134" w:line="360" w:lineRule="auto"/>
        <w:jc w:val="both"/>
        <w:rPr>
          <w:rFonts w:ascii="Maison Neue" w:eastAsia="Maison Neue" w:hAnsi="Maison Neue" w:cs="Maison Neue"/>
          <w:color w:val="000000"/>
        </w:rPr>
      </w:pPr>
      <w:r>
        <w:rPr>
          <w:rFonts w:ascii="Maison Neue" w:eastAsia="Maison Neue" w:hAnsi="Maison Neue" w:cs="Maison Neue"/>
          <w:color w:val="000000"/>
          <w:sz w:val="16"/>
          <w:szCs w:val="16"/>
        </w:rPr>
        <w:tab/>
      </w:r>
      <w:r w:rsidR="002967EE">
        <w:rPr>
          <w:rFonts w:ascii="Maison Neue" w:eastAsia="Maison Neue" w:hAnsi="Maison Neue" w:cs="Maison Neue"/>
          <w:color w:val="000000"/>
          <w:sz w:val="16"/>
          <w:szCs w:val="16"/>
        </w:rPr>
        <w:t>Část dokumentace:</w:t>
      </w:r>
      <w:r>
        <w:rPr>
          <w:rFonts w:ascii="Maison Neue" w:eastAsia="Maison Neue" w:hAnsi="Maison Neue" w:cs="Maison Neue"/>
          <w:color w:val="000000"/>
          <w:sz w:val="32"/>
          <w:szCs w:val="32"/>
        </w:rPr>
        <w:tab/>
      </w:r>
      <w:r w:rsidRPr="008C6122">
        <w:rPr>
          <w:rFonts w:ascii="Maison Neue" w:eastAsia="Maison Neue" w:hAnsi="Maison Neue" w:cs="Maison Neue"/>
          <w:b/>
          <w:bCs/>
          <w:color w:val="000000"/>
          <w:sz w:val="32"/>
          <w:szCs w:val="32"/>
        </w:rPr>
        <w:t>S</w:t>
      </w:r>
      <w:r w:rsidR="00F06A5B">
        <w:rPr>
          <w:rFonts w:ascii="Maison Neue" w:eastAsia="Maison Neue" w:hAnsi="Maison Neue" w:cs="Maison Neue"/>
          <w:b/>
          <w:bCs/>
          <w:color w:val="000000"/>
          <w:sz w:val="32"/>
          <w:szCs w:val="32"/>
        </w:rPr>
        <w:t xml:space="preserve">O </w:t>
      </w:r>
      <w:r w:rsidRPr="008C6122">
        <w:rPr>
          <w:rFonts w:ascii="Maison Neue" w:eastAsia="Maison Neue" w:hAnsi="Maison Neue" w:cs="Maison Neue"/>
          <w:b/>
          <w:bCs/>
          <w:color w:val="000000"/>
          <w:sz w:val="32"/>
          <w:szCs w:val="32"/>
        </w:rPr>
        <w:t>01 -</w:t>
      </w:r>
      <w:r>
        <w:rPr>
          <w:rFonts w:ascii="Maison Neue" w:eastAsia="Maison Neue" w:hAnsi="Maison Neue" w:cs="Maison Neue"/>
          <w:color w:val="000000"/>
          <w:sz w:val="32"/>
          <w:szCs w:val="32"/>
        </w:rPr>
        <w:t xml:space="preserve"> </w:t>
      </w:r>
      <w:r w:rsidR="002967EE">
        <w:rPr>
          <w:rFonts w:ascii="Maison Neue" w:eastAsia="Maison Neue" w:hAnsi="Maison Neue" w:cs="Maison Neue"/>
          <w:b/>
          <w:color w:val="000000"/>
          <w:sz w:val="32"/>
          <w:szCs w:val="32"/>
        </w:rPr>
        <w:t>D.1.4.1</w:t>
      </w:r>
      <w:r>
        <w:rPr>
          <w:rFonts w:ascii="Maison Neue" w:eastAsia="Maison Neue" w:hAnsi="Maison Neue" w:cs="Maison Neue"/>
          <w:b/>
          <w:color w:val="000000"/>
          <w:sz w:val="32"/>
          <w:szCs w:val="32"/>
        </w:rPr>
        <w:t xml:space="preserve"> </w:t>
      </w:r>
      <w:proofErr w:type="spellStart"/>
      <w:r w:rsidR="002967EE">
        <w:rPr>
          <w:rFonts w:ascii="Maison Neue" w:eastAsia="Maison Neue" w:hAnsi="Maison Neue" w:cs="Maison Neue"/>
          <w:b/>
          <w:color w:val="000000"/>
          <w:sz w:val="32"/>
          <w:szCs w:val="32"/>
        </w:rPr>
        <w:t>Zdravotechnické</w:t>
      </w:r>
      <w:proofErr w:type="spellEnd"/>
      <w:r w:rsidR="002967EE">
        <w:rPr>
          <w:rFonts w:ascii="Maison Neue" w:eastAsia="Maison Neue" w:hAnsi="Maison Neue" w:cs="Maison Neue"/>
          <w:b/>
          <w:color w:val="000000"/>
          <w:sz w:val="32"/>
          <w:szCs w:val="32"/>
        </w:rPr>
        <w:t xml:space="preserve"> instalace</w:t>
      </w:r>
      <w:r w:rsidR="00F06A5B">
        <w:rPr>
          <w:rFonts w:ascii="Maison Neue" w:eastAsia="Maison Neue" w:hAnsi="Maison Neue" w:cs="Maison Neue"/>
          <w:b/>
          <w:color w:val="000000"/>
          <w:sz w:val="32"/>
          <w:szCs w:val="32"/>
        </w:rPr>
        <w:t xml:space="preserve"> </w:t>
      </w:r>
    </w:p>
    <w:p w14:paraId="1E8484B0" w14:textId="77777777" w:rsidR="00050DC6" w:rsidRDefault="002967EE" w:rsidP="00050DC6">
      <w:pPr>
        <w:pBdr>
          <w:top w:val="nil"/>
          <w:left w:val="nil"/>
          <w:bottom w:val="nil"/>
          <w:right w:val="nil"/>
          <w:between w:val="nil"/>
        </w:pBdr>
        <w:tabs>
          <w:tab w:val="right" w:pos="1984"/>
          <w:tab w:val="left" w:pos="2410"/>
        </w:tabs>
        <w:spacing w:before="567" w:line="360" w:lineRule="auto"/>
        <w:ind w:left="2268" w:hanging="2127"/>
        <w:jc w:val="both"/>
        <w:rPr>
          <w:rFonts w:ascii="Maison Neue" w:eastAsia="Maison Neue" w:hAnsi="Maison Neue" w:cs="Maison Neue"/>
          <w:b/>
          <w:color w:val="000000"/>
        </w:rPr>
      </w:pPr>
      <w:r>
        <w:rPr>
          <w:rFonts w:ascii="Maison Neue" w:eastAsia="Maison Neue" w:hAnsi="Maison Neue" w:cs="Maison Neue"/>
          <w:b/>
          <w:color w:val="000000"/>
          <w:sz w:val="16"/>
          <w:szCs w:val="16"/>
        </w:rPr>
        <w:tab/>
      </w:r>
      <w:r>
        <w:rPr>
          <w:rFonts w:ascii="Maison Neue" w:eastAsia="Maison Neue" w:hAnsi="Maison Neue" w:cs="Maison Neue"/>
          <w:color w:val="000000"/>
          <w:sz w:val="16"/>
          <w:szCs w:val="16"/>
        </w:rPr>
        <w:t>Název stavby:</w:t>
      </w:r>
      <w:r>
        <w:rPr>
          <w:rFonts w:ascii="Maison Neue" w:eastAsia="Maison Neue" w:hAnsi="Maison Neue" w:cs="Maison Neue"/>
          <w:b/>
          <w:color w:val="000000"/>
          <w:sz w:val="20"/>
          <w:szCs w:val="20"/>
        </w:rPr>
        <w:tab/>
      </w:r>
      <w:r w:rsidR="00050DC6">
        <w:rPr>
          <w:rFonts w:ascii="Maison Neue" w:eastAsia="Maison Neue" w:hAnsi="Maison Neue" w:cs="Maison Neue"/>
          <w:b/>
          <w:color w:val="000000"/>
        </w:rPr>
        <w:t>SPOJOVACÍ HALA, DOLNÍ ÚJEZD</w:t>
      </w:r>
      <w:r>
        <w:rPr>
          <w:rFonts w:ascii="Maison Neue" w:eastAsia="Maison Neue" w:hAnsi="Maison Neue" w:cs="Maison Neue"/>
          <w:b/>
          <w:color w:val="000000"/>
        </w:rPr>
        <w:t xml:space="preserve"> </w:t>
      </w:r>
    </w:p>
    <w:p w14:paraId="5CE30730" w14:textId="77777777" w:rsidR="00050DC6" w:rsidRDefault="00050DC6" w:rsidP="00050DC6">
      <w:pPr>
        <w:pBdr>
          <w:top w:val="nil"/>
          <w:left w:val="nil"/>
          <w:bottom w:val="nil"/>
          <w:right w:val="nil"/>
          <w:between w:val="nil"/>
        </w:pBdr>
        <w:tabs>
          <w:tab w:val="right" w:pos="1984"/>
          <w:tab w:val="left" w:pos="2410"/>
        </w:tabs>
        <w:spacing w:before="567" w:line="360" w:lineRule="auto"/>
        <w:ind w:left="2268" w:hanging="2127"/>
        <w:jc w:val="both"/>
        <w:rPr>
          <w:rFonts w:ascii="Maison Neue" w:eastAsia="Maison Neue" w:hAnsi="Maison Neue" w:cs="Maison Neue"/>
          <w:b/>
          <w:color w:val="000000"/>
        </w:rPr>
      </w:pPr>
    </w:p>
    <w:p w14:paraId="0C979F92" w14:textId="77777777" w:rsidR="00050DC6" w:rsidRDefault="002967EE" w:rsidP="00050DC6">
      <w:pPr>
        <w:pStyle w:val="Standard"/>
        <w:tabs>
          <w:tab w:val="right" w:pos="1984"/>
          <w:tab w:val="left" w:pos="2268"/>
        </w:tabs>
        <w:spacing w:line="360" w:lineRule="auto"/>
        <w:jc w:val="both"/>
        <w:rPr>
          <w:rFonts w:ascii="Maison Neue" w:hAnsi="Maison Neue"/>
          <w:sz w:val="20"/>
          <w:szCs w:val="20"/>
        </w:rPr>
      </w:pPr>
      <w:r>
        <w:rPr>
          <w:rFonts w:ascii="Maison Neue" w:eastAsia="Maison Neue" w:hAnsi="Maison Neue" w:cs="Maison Neue"/>
          <w:color w:val="FF0000"/>
          <w:sz w:val="16"/>
          <w:szCs w:val="16"/>
        </w:rPr>
        <w:t xml:space="preserve"> </w:t>
      </w:r>
      <w:r>
        <w:rPr>
          <w:rFonts w:ascii="Maison Neue" w:eastAsia="Maison Neue" w:hAnsi="Maison Neue" w:cs="Maison Neue"/>
          <w:color w:val="FF0000"/>
          <w:sz w:val="16"/>
          <w:szCs w:val="16"/>
        </w:rPr>
        <w:tab/>
      </w:r>
      <w:r>
        <w:rPr>
          <w:rFonts w:ascii="Maison Neue" w:eastAsia="Maison Neue" w:hAnsi="Maison Neue" w:cs="Maison Neue"/>
          <w:color w:val="000000"/>
          <w:sz w:val="16"/>
          <w:szCs w:val="16"/>
        </w:rPr>
        <w:t>Místo:</w:t>
      </w:r>
      <w:r>
        <w:rPr>
          <w:rFonts w:ascii="Maison Neue" w:eastAsia="Maison Neue" w:hAnsi="Maison Neue" w:cs="Maison Neue"/>
          <w:color w:val="FF0000"/>
          <w:sz w:val="20"/>
          <w:szCs w:val="20"/>
        </w:rPr>
        <w:tab/>
      </w:r>
      <w:bookmarkStart w:id="1" w:name="_heading=h.30j0zll" w:colFirst="0" w:colLast="0"/>
      <w:bookmarkEnd w:id="1"/>
      <w:r w:rsidR="00050DC6">
        <w:rPr>
          <w:rFonts w:ascii="Maison Neue" w:hAnsi="Maison Neue"/>
          <w:sz w:val="20"/>
          <w:szCs w:val="20"/>
        </w:rPr>
        <w:t xml:space="preserve">TRUMF International, </w:t>
      </w:r>
      <w:r w:rsidR="00050DC6" w:rsidRPr="00B95650">
        <w:rPr>
          <w:rFonts w:ascii="Maison Neue" w:hAnsi="Maison Neue"/>
          <w:sz w:val="20"/>
          <w:szCs w:val="20"/>
        </w:rPr>
        <w:t>Dolní Újezd 157, 751 23 Dolní Újezd</w:t>
      </w:r>
    </w:p>
    <w:p w14:paraId="2FD1636E" w14:textId="77777777" w:rsidR="00050DC6" w:rsidRDefault="00050DC6" w:rsidP="00050DC6">
      <w:pPr>
        <w:pStyle w:val="Standard"/>
        <w:tabs>
          <w:tab w:val="right" w:pos="1984"/>
          <w:tab w:val="left" w:pos="2268"/>
        </w:tabs>
        <w:spacing w:line="360" w:lineRule="auto"/>
        <w:jc w:val="both"/>
        <w:rPr>
          <w:rFonts w:ascii="Maison Neue" w:hAnsi="Maison Neue"/>
          <w:sz w:val="20"/>
          <w:szCs w:val="20"/>
        </w:rPr>
      </w:pPr>
      <w:r>
        <w:rPr>
          <w:rFonts w:ascii="Maison Neue" w:hAnsi="Maison Neue"/>
          <w:sz w:val="20"/>
          <w:szCs w:val="20"/>
        </w:rPr>
        <w:tab/>
      </w:r>
      <w:r>
        <w:rPr>
          <w:rFonts w:ascii="Maison Neue" w:hAnsi="Maison Neue"/>
          <w:sz w:val="20"/>
          <w:szCs w:val="20"/>
        </w:rPr>
        <w:tab/>
        <w:t>k</w:t>
      </w:r>
      <w:r>
        <w:rPr>
          <w:rFonts w:ascii="Maison Neue" w:hAnsi="Maison Neue"/>
          <w:sz w:val="18"/>
          <w:szCs w:val="18"/>
        </w:rPr>
        <w:t xml:space="preserve">. </w:t>
      </w:r>
      <w:proofErr w:type="spellStart"/>
      <w:r>
        <w:rPr>
          <w:rFonts w:ascii="Maison Neue" w:hAnsi="Maison Neue"/>
          <w:sz w:val="20"/>
          <w:szCs w:val="20"/>
        </w:rPr>
        <w:t>ú.</w:t>
      </w:r>
      <w:proofErr w:type="spellEnd"/>
      <w:r>
        <w:rPr>
          <w:rFonts w:ascii="Maison Neue" w:hAnsi="Maison Neue"/>
          <w:sz w:val="20"/>
          <w:szCs w:val="20"/>
        </w:rPr>
        <w:t xml:space="preserve"> </w:t>
      </w:r>
      <w:r w:rsidRPr="00B95650">
        <w:rPr>
          <w:rFonts w:ascii="Maison Neue" w:hAnsi="Maison Neue"/>
          <w:sz w:val="20"/>
          <w:szCs w:val="20"/>
        </w:rPr>
        <w:t>území:</w:t>
      </w:r>
      <w:r>
        <w:rPr>
          <w:rFonts w:ascii="Maison Neue" w:hAnsi="Maison Neue"/>
          <w:sz w:val="20"/>
          <w:szCs w:val="20"/>
        </w:rPr>
        <w:t xml:space="preserve"> </w:t>
      </w:r>
      <w:r w:rsidRPr="00B95650">
        <w:rPr>
          <w:rFonts w:ascii="Maison Neue" w:hAnsi="Maison Neue"/>
          <w:sz w:val="20"/>
          <w:szCs w:val="20"/>
        </w:rPr>
        <w:t>Dolní Újezd u Lipníka nad Bečvou [630322]</w:t>
      </w:r>
    </w:p>
    <w:p w14:paraId="0EE04011" w14:textId="77777777" w:rsidR="00050DC6" w:rsidRDefault="00050DC6" w:rsidP="00050DC6">
      <w:pPr>
        <w:pStyle w:val="Standard"/>
        <w:tabs>
          <w:tab w:val="right" w:pos="1984"/>
          <w:tab w:val="left" w:pos="2268"/>
        </w:tabs>
        <w:ind w:left="2265" w:hanging="2265"/>
        <w:jc w:val="both"/>
        <w:rPr>
          <w:rFonts w:ascii="Maison Neue" w:hAnsi="Maison Neue"/>
          <w:sz w:val="20"/>
          <w:szCs w:val="20"/>
        </w:rPr>
      </w:pPr>
      <w:r>
        <w:rPr>
          <w:rFonts w:ascii="Maison Neue" w:hAnsi="Maison Neue"/>
          <w:sz w:val="18"/>
          <w:szCs w:val="18"/>
        </w:rPr>
        <w:tab/>
      </w:r>
      <w:r>
        <w:rPr>
          <w:rFonts w:ascii="Maison Neue" w:hAnsi="Maison Neue"/>
          <w:sz w:val="18"/>
          <w:szCs w:val="18"/>
        </w:rPr>
        <w:tab/>
      </w:r>
      <w:r>
        <w:rPr>
          <w:rFonts w:ascii="Maison Neue" w:hAnsi="Maison Neue"/>
          <w:sz w:val="18"/>
          <w:szCs w:val="18"/>
        </w:rPr>
        <w:tab/>
      </w:r>
      <w:proofErr w:type="spellStart"/>
      <w:r>
        <w:rPr>
          <w:rFonts w:ascii="Maison Neue" w:hAnsi="Maison Neue"/>
          <w:sz w:val="18"/>
          <w:szCs w:val="18"/>
        </w:rPr>
        <w:t>parc</w:t>
      </w:r>
      <w:proofErr w:type="spellEnd"/>
      <w:r>
        <w:rPr>
          <w:rFonts w:ascii="Maison Neue" w:hAnsi="Maison Neue"/>
          <w:sz w:val="18"/>
          <w:szCs w:val="18"/>
        </w:rPr>
        <w:t>.</w:t>
      </w:r>
      <w:r>
        <w:rPr>
          <w:rFonts w:ascii="Maison Neue" w:hAnsi="Maison Neue"/>
          <w:sz w:val="20"/>
          <w:szCs w:val="20"/>
        </w:rPr>
        <w:t xml:space="preserve"> č.: 884/8, 862/10, 280, 884/22, 884/26</w:t>
      </w:r>
    </w:p>
    <w:p w14:paraId="4C067C21" w14:textId="77777777" w:rsidR="00050DC6" w:rsidRPr="00B95650" w:rsidRDefault="00050DC6" w:rsidP="00050DC6">
      <w:pPr>
        <w:pStyle w:val="Standard"/>
        <w:tabs>
          <w:tab w:val="right" w:pos="1984"/>
          <w:tab w:val="left" w:pos="2268"/>
        </w:tabs>
        <w:ind w:left="2265" w:hanging="2265"/>
        <w:jc w:val="both"/>
        <w:rPr>
          <w:rFonts w:ascii="Maison Neue" w:hAnsi="Maison Neue"/>
          <w:sz w:val="20"/>
          <w:szCs w:val="20"/>
        </w:rPr>
      </w:pPr>
    </w:p>
    <w:p w14:paraId="2FD4E16B" w14:textId="77777777" w:rsidR="00050DC6" w:rsidRPr="002B3D9F" w:rsidRDefault="002967EE" w:rsidP="00050DC6">
      <w:pPr>
        <w:pStyle w:val="Standard"/>
        <w:tabs>
          <w:tab w:val="right" w:pos="1984"/>
          <w:tab w:val="left" w:pos="2268"/>
        </w:tabs>
        <w:spacing w:line="360" w:lineRule="auto"/>
        <w:jc w:val="both"/>
        <w:rPr>
          <w:rFonts w:ascii="Maison Neue" w:hAnsi="Maison Neue"/>
          <w:sz w:val="20"/>
          <w:szCs w:val="20"/>
        </w:rPr>
      </w:pPr>
      <w:r>
        <w:rPr>
          <w:rFonts w:ascii="Maison Neue" w:eastAsia="Maison Neue" w:hAnsi="Maison Neue" w:cs="Maison Neue"/>
          <w:color w:val="FF0000"/>
          <w:sz w:val="16"/>
          <w:szCs w:val="16"/>
        </w:rPr>
        <w:tab/>
      </w:r>
      <w:r>
        <w:rPr>
          <w:rFonts w:ascii="Maison Neue" w:eastAsia="Maison Neue" w:hAnsi="Maison Neue" w:cs="Maison Neue"/>
          <w:color w:val="000000"/>
          <w:sz w:val="16"/>
          <w:szCs w:val="16"/>
        </w:rPr>
        <w:t>Investor:</w:t>
      </w:r>
      <w:r>
        <w:rPr>
          <w:rFonts w:ascii="Maison Neue" w:eastAsia="Maison Neue" w:hAnsi="Maison Neue" w:cs="Maison Neue"/>
          <w:color w:val="FF0000"/>
          <w:sz w:val="20"/>
          <w:szCs w:val="20"/>
        </w:rPr>
        <w:tab/>
      </w:r>
      <w:r w:rsidR="00050DC6">
        <w:rPr>
          <w:rFonts w:ascii="Maison Neue" w:hAnsi="Maison Neue"/>
          <w:sz w:val="20"/>
          <w:szCs w:val="20"/>
        </w:rPr>
        <w:t>TRUMF International s.r.o.</w:t>
      </w:r>
    </w:p>
    <w:p w14:paraId="14D8A123" w14:textId="77777777" w:rsidR="00050DC6" w:rsidRDefault="00050DC6" w:rsidP="00050DC6">
      <w:pPr>
        <w:pStyle w:val="Standard"/>
        <w:tabs>
          <w:tab w:val="right" w:pos="1984"/>
          <w:tab w:val="left" w:pos="2268"/>
        </w:tabs>
        <w:spacing w:line="360" w:lineRule="auto"/>
        <w:jc w:val="both"/>
        <w:rPr>
          <w:rFonts w:ascii="Maison Neue" w:hAnsi="Maison Neue"/>
          <w:sz w:val="20"/>
          <w:szCs w:val="20"/>
        </w:rPr>
      </w:pPr>
      <w:r w:rsidRPr="002B3D9F">
        <w:rPr>
          <w:rFonts w:ascii="Maison Neue" w:hAnsi="Maison Neue"/>
          <w:sz w:val="20"/>
          <w:szCs w:val="20"/>
        </w:rPr>
        <w:tab/>
      </w:r>
      <w:r w:rsidRPr="002B3D9F">
        <w:rPr>
          <w:rFonts w:ascii="Maison Neue" w:hAnsi="Maison Neue"/>
          <w:sz w:val="20"/>
          <w:szCs w:val="20"/>
        </w:rPr>
        <w:tab/>
        <w:t>Cejl 504/38, Zábrdovice, 602 00 Brno</w:t>
      </w:r>
    </w:p>
    <w:p w14:paraId="55AA7855" w14:textId="77777777" w:rsidR="00050DC6" w:rsidRDefault="00050DC6" w:rsidP="00050DC6">
      <w:pPr>
        <w:pStyle w:val="Standard"/>
        <w:tabs>
          <w:tab w:val="right" w:pos="1984"/>
          <w:tab w:val="left" w:pos="2268"/>
        </w:tabs>
        <w:spacing w:line="360" w:lineRule="auto"/>
        <w:jc w:val="both"/>
        <w:rPr>
          <w:rFonts w:ascii="Maison Neue" w:hAnsi="Maison Neue"/>
          <w:sz w:val="20"/>
          <w:szCs w:val="20"/>
        </w:rPr>
      </w:pPr>
      <w:r>
        <w:rPr>
          <w:rFonts w:ascii="Maison Neue" w:hAnsi="Maison Neue"/>
          <w:sz w:val="20"/>
          <w:szCs w:val="20"/>
        </w:rPr>
        <w:tab/>
      </w:r>
      <w:r w:rsidRPr="002B3D9F">
        <w:rPr>
          <w:rFonts w:ascii="Maison Neue" w:hAnsi="Maison Neue"/>
          <w:sz w:val="20"/>
          <w:szCs w:val="20"/>
        </w:rPr>
        <w:tab/>
        <w:t xml:space="preserve">IČ: </w:t>
      </w:r>
      <w:r w:rsidRPr="00554EF0">
        <w:rPr>
          <w:rFonts w:ascii="Maison Neue" w:hAnsi="Maison Neue"/>
          <w:sz w:val="20"/>
          <w:szCs w:val="20"/>
        </w:rPr>
        <w:t>253</w:t>
      </w:r>
      <w:r>
        <w:rPr>
          <w:rFonts w:ascii="Maison Neue" w:hAnsi="Maison Neue"/>
          <w:sz w:val="20"/>
          <w:szCs w:val="20"/>
        </w:rPr>
        <w:t xml:space="preserve"> </w:t>
      </w:r>
      <w:r w:rsidRPr="00554EF0">
        <w:rPr>
          <w:rFonts w:ascii="Maison Neue" w:hAnsi="Maison Neue"/>
          <w:sz w:val="20"/>
          <w:szCs w:val="20"/>
        </w:rPr>
        <w:t>53</w:t>
      </w:r>
      <w:r>
        <w:rPr>
          <w:rFonts w:ascii="Maison Neue" w:hAnsi="Maison Neue"/>
          <w:sz w:val="20"/>
          <w:szCs w:val="20"/>
        </w:rPr>
        <w:t> </w:t>
      </w:r>
      <w:r w:rsidRPr="00554EF0">
        <w:rPr>
          <w:rFonts w:ascii="Maison Neue" w:hAnsi="Maison Neue"/>
          <w:sz w:val="20"/>
          <w:szCs w:val="20"/>
        </w:rPr>
        <w:t>284</w:t>
      </w:r>
    </w:p>
    <w:p w14:paraId="07D72CB3" w14:textId="77777777" w:rsidR="00D74F51" w:rsidRDefault="002967EE" w:rsidP="00050DC6">
      <w:pPr>
        <w:pBdr>
          <w:top w:val="nil"/>
          <w:left w:val="nil"/>
          <w:bottom w:val="nil"/>
          <w:right w:val="nil"/>
          <w:between w:val="nil"/>
        </w:pBdr>
        <w:tabs>
          <w:tab w:val="right" w:pos="1984"/>
          <w:tab w:val="left" w:pos="2268"/>
        </w:tabs>
        <w:spacing w:line="360" w:lineRule="auto"/>
        <w:ind w:left="2265" w:hanging="2265"/>
        <w:jc w:val="both"/>
        <w:rPr>
          <w:rFonts w:ascii="Maison Neue" w:eastAsia="Maison Neue" w:hAnsi="Maison Neue" w:cs="Maison Neue"/>
          <w:color w:val="000000"/>
        </w:rPr>
      </w:pPr>
      <w:r>
        <w:rPr>
          <w:rFonts w:ascii="Maison Neue" w:eastAsia="Maison Neue" w:hAnsi="Maison Neue" w:cs="Maison Neue"/>
          <w:color w:val="FF0000"/>
          <w:sz w:val="16"/>
          <w:szCs w:val="16"/>
        </w:rPr>
        <w:tab/>
      </w:r>
      <w:r>
        <w:rPr>
          <w:rFonts w:ascii="Maison Neue" w:eastAsia="Maison Neue" w:hAnsi="Maison Neue" w:cs="Maison Neue"/>
          <w:color w:val="000000"/>
          <w:sz w:val="16"/>
          <w:szCs w:val="16"/>
        </w:rPr>
        <w:t>Stupeň dokumentace: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</w:r>
      <w:r w:rsidR="003516DC">
        <w:rPr>
          <w:rFonts w:ascii="Maison Neue" w:eastAsia="Maison Neue" w:hAnsi="Maison Neue" w:cs="Maison Neue"/>
          <w:sz w:val="20"/>
          <w:szCs w:val="20"/>
        </w:rPr>
        <w:t>dokumentace pro provádění stavby</w:t>
      </w:r>
    </w:p>
    <w:p w14:paraId="64DA7E01" w14:textId="77777777" w:rsidR="00D74F51" w:rsidRDefault="002967EE">
      <w:pPr>
        <w:pBdr>
          <w:top w:val="nil"/>
          <w:left w:val="nil"/>
          <w:bottom w:val="nil"/>
          <w:right w:val="nil"/>
          <w:between w:val="nil"/>
        </w:pBdr>
        <w:tabs>
          <w:tab w:val="right" w:pos="1984"/>
          <w:tab w:val="left" w:pos="2268"/>
        </w:tabs>
        <w:spacing w:line="360" w:lineRule="auto"/>
        <w:jc w:val="both"/>
        <w:rPr>
          <w:rFonts w:ascii="Maison Neue" w:eastAsia="Maison Neue" w:hAnsi="Maison Neue" w:cs="Maison Neue"/>
          <w:color w:val="000000"/>
        </w:rPr>
      </w:pPr>
      <w:r>
        <w:rPr>
          <w:rFonts w:ascii="Maison Neue" w:eastAsia="Maison Neue" w:hAnsi="Maison Neue" w:cs="Maison Neue"/>
          <w:color w:val="000000"/>
          <w:sz w:val="16"/>
          <w:szCs w:val="16"/>
        </w:rPr>
        <w:tab/>
        <w:t>Číslo zakázky: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</w:r>
      <w:r w:rsidR="00050DC6">
        <w:rPr>
          <w:rFonts w:ascii="Maison Neue" w:eastAsia="Maison Neue" w:hAnsi="Maison Neue" w:cs="Maison Neue"/>
          <w:color w:val="000000"/>
          <w:sz w:val="20"/>
          <w:szCs w:val="20"/>
        </w:rPr>
        <w:t>07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-</w:t>
      </w:r>
      <w:r w:rsidR="00050DC6">
        <w:rPr>
          <w:rFonts w:ascii="Maison Neue" w:eastAsia="Maison Neue" w:hAnsi="Maison Neue" w:cs="Maison Neue"/>
          <w:color w:val="000000"/>
          <w:sz w:val="20"/>
          <w:szCs w:val="20"/>
        </w:rPr>
        <w:t>2102</w:t>
      </w:r>
    </w:p>
    <w:p w14:paraId="2D20E84C" w14:textId="77777777" w:rsidR="00D74F51" w:rsidRDefault="00050DC6">
      <w:pPr>
        <w:pBdr>
          <w:top w:val="nil"/>
          <w:left w:val="nil"/>
          <w:bottom w:val="nil"/>
          <w:right w:val="nil"/>
          <w:between w:val="nil"/>
        </w:pBdr>
        <w:tabs>
          <w:tab w:val="right" w:pos="1984"/>
          <w:tab w:val="left" w:pos="2268"/>
        </w:tabs>
        <w:spacing w:line="360" w:lineRule="auto"/>
        <w:jc w:val="both"/>
        <w:rPr>
          <w:rFonts w:ascii="Maison Neue" w:eastAsia="Maison Neue" w:hAnsi="Maison Neue" w:cs="Maison Neue"/>
          <w:color w:val="000000"/>
          <w:sz w:val="20"/>
          <w:szCs w:val="20"/>
        </w:rPr>
        <w:sectPr w:rsidR="00D74F5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850" w:bottom="567" w:left="1417" w:header="708" w:footer="708" w:gutter="0"/>
          <w:pgNumType w:start="1"/>
          <w:cols w:space="708"/>
        </w:sectPr>
      </w:pPr>
      <w:r>
        <w:rPr>
          <w:noProof/>
        </w:rPr>
        <w:drawing>
          <wp:anchor distT="0" distB="0" distL="114300" distR="114300" simplePos="0" relativeHeight="251660288" behindDoc="0" locked="0" layoutInCell="1" hidden="0" allowOverlap="1" wp14:anchorId="16426326" wp14:editId="0BE270BD">
            <wp:simplePos x="0" y="0"/>
            <wp:positionH relativeFrom="column">
              <wp:posOffset>1463675</wp:posOffset>
            </wp:positionH>
            <wp:positionV relativeFrom="paragraph">
              <wp:posOffset>987324</wp:posOffset>
            </wp:positionV>
            <wp:extent cx="1670050" cy="906145"/>
            <wp:effectExtent l="0" t="0" r="0" b="0"/>
            <wp:wrapNone/>
            <wp:docPr id="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0050" cy="9061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Maison Neue" w:eastAsia="Maison Neue" w:hAnsi="Maison Neue" w:cs="Maison Neue"/>
          <w:noProof/>
          <w:color w:val="00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90BC487" wp14:editId="237F158F">
                <wp:simplePos x="0" y="0"/>
                <wp:positionH relativeFrom="margin">
                  <wp:posOffset>4068445</wp:posOffset>
                </wp:positionH>
                <wp:positionV relativeFrom="margin">
                  <wp:posOffset>7858427</wp:posOffset>
                </wp:positionV>
                <wp:extent cx="1200785" cy="1219200"/>
                <wp:effectExtent l="0" t="0" r="0" b="0"/>
                <wp:wrapNone/>
                <wp:docPr id="6" name="Volný tvar: obraze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785" cy="1219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 extrusionOk="0">
                              <a:moveTo>
                                <a:pt x="10800" y="0"/>
                              </a:moveTo>
                              <a:lnTo>
                                <a:pt x="10800" y="0"/>
                              </a:ln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ubicBezTo>
                                <a:pt x="0" y="16764"/>
                                <a:pt x="4835" y="21600"/>
                                <a:pt x="10800" y="21600"/>
                              </a:cubicBezTo>
                              <a:cubicBezTo>
                                <a:pt x="16764" y="21600"/>
                                <a:pt x="21600" y="16764"/>
                                <a:pt x="21600" y="10800"/>
                              </a:cubicBez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4F5AFAF" w14:textId="77777777" w:rsidR="00D74F51" w:rsidRDefault="00D74F51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1800" tIns="1800" rIns="1800" bIns="18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0BC487" id="Volný tvar: obrazec 6" o:spid="_x0000_s1026" style="position:absolute;left:0;text-align:left;margin-left:320.35pt;margin-top:618.75pt;width:94.55pt;height: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" adj="-11796480,,5400" path="m10800,r,c4835,,,4835,,10800v,5964,4835,10800,10800,10800c16764,21600,21600,16764,21600,10800,21600,4835,16764,,10800,xe" filled="f">
                <v:stroke dashstyle="dash" startarrowwidth="narrow" startarrowlength="short" endarrowwidth="narrow" endarrowlength="short" joinstyle="miter"/>
                <v:formulas/>
                <v:path arrowok="t" o:extrusionok="f" o:connecttype="custom" textboxrect="0,0,21600,21600"/>
                <v:textbox inset=".05mm,.05mm,.05mm,.05mm">
                  <w:txbxContent>
                    <w:p w14:paraId="14F5AFAF" w14:textId="77777777" w:rsidR="00D74F51" w:rsidRDefault="00D74F51">
                      <w:pPr>
                        <w:textDirection w:val="btLr"/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D6AD05C" wp14:editId="65C84937">
                <wp:simplePos x="0" y="0"/>
                <wp:positionH relativeFrom="margin">
                  <wp:posOffset>-356870</wp:posOffset>
                </wp:positionH>
                <wp:positionV relativeFrom="margin">
                  <wp:posOffset>6255385</wp:posOffset>
                </wp:positionV>
                <wp:extent cx="4232910" cy="3248660"/>
                <wp:effectExtent l="0" t="0" r="15240" b="8890"/>
                <wp:wrapSquare wrapText="bothSides" distT="0" distB="0" distL="114300" distR="114300"/>
                <wp:docPr id="5" name="Obdélní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2910" cy="3248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AC19EA2" w14:textId="77777777" w:rsidR="00D74F51" w:rsidRDefault="00D74F51" w:rsidP="00050DC6">
                            <w:pPr>
                              <w:pStyle w:val="Odstavecseseznamem"/>
                            </w:pPr>
                          </w:p>
                          <w:p w14:paraId="60EF7827" w14:textId="77777777" w:rsidR="00D74F51" w:rsidRPr="00050DC6" w:rsidRDefault="002967EE" w:rsidP="00050DC6">
                            <w:pPr>
                              <w:pStyle w:val="Odstavecseseznamem"/>
                              <w:tabs>
                                <w:tab w:val="right" w:pos="2552"/>
                              </w:tabs>
                            </w:pPr>
                            <w:r>
                              <w:rPr>
                                <w:rFonts w:ascii="Noto Sans" w:eastAsia="Noto Sans" w:hAnsi="Noto Sans" w:cs="Noto Sans"/>
                                <w:color w:val="000000"/>
                                <w:sz w:val="16"/>
                              </w:rPr>
                              <w:tab/>
                            </w:r>
                            <w:r w:rsidRPr="00050DC6">
                              <w:rPr>
                                <w:rFonts w:eastAsia="Noto Sans" w:cs="Noto Sans"/>
                                <w:color w:val="000000"/>
                                <w:sz w:val="16"/>
                              </w:rPr>
                              <w:t>Zpracovatel:</w:t>
                            </w:r>
                          </w:p>
                          <w:p w14:paraId="5DE15F0F" w14:textId="77777777" w:rsidR="00D74F51" w:rsidRDefault="002967EE" w:rsidP="00050DC6">
                            <w:pPr>
                              <w:pStyle w:val="Odstavecseseznamem"/>
                              <w:tabs>
                                <w:tab w:val="right" w:pos="2552"/>
                              </w:tabs>
                              <w:rPr>
                                <w:rFonts w:ascii="Noto Sans" w:eastAsia="Noto Sans" w:hAnsi="Noto Sans" w:cs="Noto Sans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Noto Sans" w:eastAsia="Noto Sans" w:hAnsi="Noto Sans" w:cs="Noto Sans"/>
                                <w:color w:val="000000"/>
                                <w:sz w:val="16"/>
                              </w:rPr>
                              <w:tab/>
                            </w:r>
                          </w:p>
                          <w:p w14:paraId="2A08BC0F" w14:textId="77777777" w:rsidR="00050DC6" w:rsidRDefault="00050DC6" w:rsidP="00050DC6">
                            <w:pPr>
                              <w:pStyle w:val="Odstavecseseznamem"/>
                              <w:tabs>
                                <w:tab w:val="right" w:pos="2552"/>
                              </w:tabs>
                              <w:rPr>
                                <w:rFonts w:ascii="Noto Sans" w:eastAsia="Noto Sans" w:hAnsi="Noto Sans" w:cs="Noto Sans"/>
                                <w:color w:val="000000"/>
                                <w:sz w:val="16"/>
                              </w:rPr>
                            </w:pPr>
                          </w:p>
                          <w:p w14:paraId="2C235DB9" w14:textId="77777777" w:rsidR="00050DC6" w:rsidRDefault="00050DC6" w:rsidP="00050DC6">
                            <w:pPr>
                              <w:pStyle w:val="Odstavecseseznamem"/>
                              <w:tabs>
                                <w:tab w:val="right" w:pos="2552"/>
                              </w:tabs>
                              <w:rPr>
                                <w:rFonts w:ascii="Noto Sans" w:eastAsia="Noto Sans" w:hAnsi="Noto Sans" w:cs="Noto Sans"/>
                                <w:color w:val="000000"/>
                                <w:sz w:val="16"/>
                              </w:rPr>
                            </w:pPr>
                          </w:p>
                          <w:p w14:paraId="63CF469D" w14:textId="77777777" w:rsidR="00050DC6" w:rsidRDefault="00050DC6" w:rsidP="00050DC6">
                            <w:pPr>
                              <w:pStyle w:val="Odstavecseseznamem"/>
                              <w:tabs>
                                <w:tab w:val="right" w:pos="2552"/>
                              </w:tabs>
                            </w:pPr>
                          </w:p>
                          <w:p w14:paraId="21D4EF05" w14:textId="77777777" w:rsidR="00D74F51" w:rsidRDefault="002967EE" w:rsidP="00050DC6">
                            <w:pPr>
                              <w:pStyle w:val="Odstavecseseznamem"/>
                              <w:tabs>
                                <w:tab w:val="right" w:pos="2552"/>
                              </w:tabs>
                            </w:pPr>
                            <w:r>
                              <w:rPr>
                                <w:rFonts w:eastAsia="Noto Sans"/>
                                <w:sz w:val="16"/>
                              </w:rPr>
                              <w:tab/>
                            </w:r>
                            <w:r w:rsidR="00050DC6">
                              <w:rPr>
                                <w:rFonts w:eastAsia="Noto Sans"/>
                                <w:sz w:val="16"/>
                              </w:rPr>
                              <w:tab/>
                            </w:r>
                            <w:r>
                              <w:rPr>
                                <w:rFonts w:eastAsia="Noto Sans"/>
                              </w:rPr>
                              <w:t>IČ: 29201691, DIČ: CZ29201691</w:t>
                            </w:r>
                          </w:p>
                          <w:p w14:paraId="00E26192" w14:textId="77777777" w:rsidR="00D74F51" w:rsidRDefault="002967EE" w:rsidP="00050DC6">
                            <w:pPr>
                              <w:pStyle w:val="Odstavecseseznamem"/>
                              <w:tabs>
                                <w:tab w:val="right" w:pos="2552"/>
                              </w:tabs>
                            </w:pPr>
                            <w:r>
                              <w:rPr>
                                <w:rFonts w:eastAsia="Noto Sans"/>
                              </w:rPr>
                              <w:tab/>
                            </w:r>
                            <w:r w:rsidR="00050DC6">
                              <w:rPr>
                                <w:rFonts w:eastAsia="Noto Sans"/>
                              </w:rPr>
                              <w:tab/>
                            </w:r>
                            <w:r>
                              <w:rPr>
                                <w:rFonts w:eastAsia="Noto Sans"/>
                              </w:rPr>
                              <w:t>Cejl 504/38, Zábrdovice, 602 00 Brno</w:t>
                            </w:r>
                          </w:p>
                          <w:p w14:paraId="07C5CDD9" w14:textId="77777777" w:rsidR="00D74F51" w:rsidRDefault="002967EE" w:rsidP="00050DC6">
                            <w:pPr>
                              <w:pStyle w:val="Odstavecseseznamem"/>
                              <w:tabs>
                                <w:tab w:val="right" w:pos="2552"/>
                              </w:tabs>
                              <w:ind w:firstLine="731"/>
                              <w:rPr>
                                <w:rFonts w:eastAsia="Noto Sans"/>
                              </w:rPr>
                            </w:pPr>
                            <w:r>
                              <w:rPr>
                                <w:rFonts w:eastAsia="Noto Sans"/>
                              </w:rPr>
                              <w:tab/>
                            </w:r>
                            <w:r w:rsidR="00050DC6">
                              <w:rPr>
                                <w:rFonts w:eastAsia="Noto Sans"/>
                              </w:rPr>
                              <w:tab/>
                              <w:t>atelier@laplan.cz</w:t>
                            </w:r>
                          </w:p>
                          <w:p w14:paraId="4A76ACF6" w14:textId="77777777" w:rsidR="00050DC6" w:rsidRDefault="00050DC6" w:rsidP="00050DC6">
                            <w:pPr>
                              <w:pStyle w:val="Odstavecseseznamem"/>
                              <w:tabs>
                                <w:tab w:val="right" w:pos="2552"/>
                              </w:tabs>
                            </w:pPr>
                          </w:p>
                          <w:p w14:paraId="45D64860" w14:textId="77777777" w:rsidR="00050DC6" w:rsidRPr="00050DC6" w:rsidRDefault="00050DC6" w:rsidP="00050DC6">
                            <w:pPr>
                              <w:pStyle w:val="Odstavecseseznamem"/>
                              <w:tabs>
                                <w:tab w:val="right" w:pos="2552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8A3555B" w14:textId="77777777" w:rsidR="00D74F51" w:rsidRDefault="002967EE" w:rsidP="00050DC6">
                            <w:pPr>
                              <w:pStyle w:val="Odstavecseseznamem"/>
                              <w:tabs>
                                <w:tab w:val="right" w:pos="2552"/>
                              </w:tabs>
                              <w:ind w:firstLine="142"/>
                              <w:rPr>
                                <w:rFonts w:ascii="Calibri" w:eastAsia="Calibri" w:hAnsi="Calibri" w:cs="Calibri"/>
                                <w:color w:val="000000"/>
                              </w:rPr>
                            </w:pPr>
                            <w:r w:rsidRPr="00050DC6">
                              <w:rPr>
                                <w:rFonts w:ascii="Noto Sans" w:eastAsia="Noto Sans" w:hAnsi="Noto Sans" w:cs="Noto Sans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 w:rsidRPr="00050DC6">
                              <w:rPr>
                                <w:rFonts w:eastAsia="Noto Sans" w:cs="Noto Sans"/>
                                <w:color w:val="000000"/>
                                <w:sz w:val="16"/>
                                <w:szCs w:val="16"/>
                              </w:rPr>
                              <w:t>Odpovědný projektant:</w:t>
                            </w:r>
                            <w:r w:rsidRPr="00050DC6">
                              <w:rPr>
                                <w:rFonts w:eastAsia="Noto Sans" w:cs="Noto Sans"/>
                                <w:color w:val="000000"/>
                              </w:rPr>
                              <w:tab/>
                            </w:r>
                            <w:r w:rsidRPr="00050DC6">
                              <w:rPr>
                                <w:rFonts w:eastAsia="Calibri" w:cs="Calibri"/>
                                <w:color w:val="000000"/>
                              </w:rPr>
                              <w:t>Ing. Petr Poláček</w:t>
                            </w:r>
                          </w:p>
                          <w:p w14:paraId="3D0E4CAA" w14:textId="77777777" w:rsidR="00050DC6" w:rsidRDefault="00050DC6" w:rsidP="00050DC6">
                            <w:pPr>
                              <w:pStyle w:val="Odstavecseseznamem"/>
                              <w:tabs>
                                <w:tab w:val="right" w:pos="2268"/>
                              </w:tabs>
                              <w:ind w:firstLine="142"/>
                            </w:pPr>
                          </w:p>
                          <w:p w14:paraId="689FEFF8" w14:textId="77777777" w:rsidR="00050DC6" w:rsidRDefault="00050DC6" w:rsidP="00050DC6">
                            <w:pPr>
                              <w:pStyle w:val="Odstavecseseznamem"/>
                              <w:tabs>
                                <w:tab w:val="right" w:pos="2268"/>
                              </w:tabs>
                              <w:ind w:firstLine="142"/>
                            </w:pPr>
                          </w:p>
                          <w:p w14:paraId="5AC5F19B" w14:textId="77777777" w:rsidR="00D74F51" w:rsidRPr="00050DC6" w:rsidRDefault="002967EE" w:rsidP="00050DC6">
                            <w:pPr>
                              <w:pStyle w:val="Odstavecseseznamem"/>
                              <w:tabs>
                                <w:tab w:val="right" w:pos="2552"/>
                              </w:tabs>
                            </w:pPr>
                            <w:r>
                              <w:rPr>
                                <w:rFonts w:ascii="Noto Sans" w:eastAsia="Noto Sans" w:hAnsi="Noto Sans" w:cs="Noto Sans"/>
                                <w:color w:val="000000"/>
                                <w:sz w:val="16"/>
                              </w:rPr>
                              <w:tab/>
                            </w:r>
                            <w:r w:rsidRPr="00050DC6">
                              <w:rPr>
                                <w:rFonts w:eastAsia="Noto Sans" w:cs="Noto Sans"/>
                                <w:color w:val="000000"/>
                                <w:sz w:val="16"/>
                              </w:rPr>
                              <w:t>Sada:</w:t>
                            </w:r>
                            <w:r w:rsidRPr="00050DC6">
                              <w:rPr>
                                <w:rFonts w:eastAsia="Noto Sans" w:cs="Noto Sans"/>
                                <w:color w:val="000000"/>
                              </w:rPr>
                              <w:tab/>
                            </w:r>
                            <w:r w:rsidRPr="00050DC6">
                              <w:rPr>
                                <w:rFonts w:eastAsia="Noto Sans" w:cs="Noto Sans"/>
                                <w:color w:val="000000"/>
                              </w:rPr>
                              <w:tab/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D6AD05C" id="Obdélník 5" o:spid="_x0000_s1027" style="position:absolute;left:0;text-align:left;margin-left:-28.1pt;margin-top:492.55pt;width:333.3pt;height:255.8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" filled="f" stroked="f">
                <v:textbox inset="0,0,0,0">
                  <w:txbxContent>
                    <w:p w14:paraId="2AC19EA2" w14:textId="77777777" w:rsidR="00D74F51" w:rsidRDefault="00D74F51" w:rsidP="00050DC6">
                      <w:pPr>
                        <w:pStyle w:val="Odstavecseseznamem"/>
                      </w:pPr>
                    </w:p>
                    <w:p w14:paraId="60EF7827" w14:textId="77777777" w:rsidR="00D74F51" w:rsidRPr="00050DC6" w:rsidRDefault="002967EE" w:rsidP="00050DC6">
                      <w:pPr>
                        <w:pStyle w:val="Odstavecseseznamem"/>
                        <w:tabs>
                          <w:tab w:val="right" w:pos="2552"/>
                        </w:tabs>
                      </w:pPr>
                      <w:r>
                        <w:rPr>
                          <w:rFonts w:ascii="Noto Sans" w:eastAsia="Noto Sans" w:hAnsi="Noto Sans" w:cs="Noto Sans"/>
                          <w:color w:val="000000"/>
                          <w:sz w:val="16"/>
                        </w:rPr>
                        <w:tab/>
                      </w:r>
                      <w:r w:rsidRPr="00050DC6">
                        <w:rPr>
                          <w:rFonts w:eastAsia="Noto Sans" w:cs="Noto Sans"/>
                          <w:color w:val="000000"/>
                          <w:sz w:val="16"/>
                        </w:rPr>
                        <w:t>Zpracovatel:</w:t>
                      </w:r>
                    </w:p>
                    <w:p w14:paraId="5DE15F0F" w14:textId="77777777" w:rsidR="00D74F51" w:rsidRDefault="002967EE" w:rsidP="00050DC6">
                      <w:pPr>
                        <w:pStyle w:val="Odstavecseseznamem"/>
                        <w:tabs>
                          <w:tab w:val="right" w:pos="2552"/>
                        </w:tabs>
                        <w:rPr>
                          <w:rFonts w:ascii="Noto Sans" w:eastAsia="Noto Sans" w:hAnsi="Noto Sans" w:cs="Noto Sans"/>
                          <w:color w:val="000000"/>
                          <w:sz w:val="16"/>
                        </w:rPr>
                      </w:pPr>
                      <w:r>
                        <w:rPr>
                          <w:rFonts w:ascii="Noto Sans" w:eastAsia="Noto Sans" w:hAnsi="Noto Sans" w:cs="Noto Sans"/>
                          <w:color w:val="000000"/>
                          <w:sz w:val="16"/>
                        </w:rPr>
                        <w:tab/>
                      </w:r>
                    </w:p>
                    <w:p w14:paraId="2A08BC0F" w14:textId="77777777" w:rsidR="00050DC6" w:rsidRDefault="00050DC6" w:rsidP="00050DC6">
                      <w:pPr>
                        <w:pStyle w:val="Odstavecseseznamem"/>
                        <w:tabs>
                          <w:tab w:val="right" w:pos="2552"/>
                        </w:tabs>
                        <w:rPr>
                          <w:rFonts w:ascii="Noto Sans" w:eastAsia="Noto Sans" w:hAnsi="Noto Sans" w:cs="Noto Sans"/>
                          <w:color w:val="000000"/>
                          <w:sz w:val="16"/>
                        </w:rPr>
                      </w:pPr>
                    </w:p>
                    <w:p w14:paraId="2C235DB9" w14:textId="77777777" w:rsidR="00050DC6" w:rsidRDefault="00050DC6" w:rsidP="00050DC6">
                      <w:pPr>
                        <w:pStyle w:val="Odstavecseseznamem"/>
                        <w:tabs>
                          <w:tab w:val="right" w:pos="2552"/>
                        </w:tabs>
                        <w:rPr>
                          <w:rFonts w:ascii="Noto Sans" w:eastAsia="Noto Sans" w:hAnsi="Noto Sans" w:cs="Noto Sans"/>
                          <w:color w:val="000000"/>
                          <w:sz w:val="16"/>
                        </w:rPr>
                      </w:pPr>
                    </w:p>
                    <w:p w14:paraId="63CF469D" w14:textId="77777777" w:rsidR="00050DC6" w:rsidRDefault="00050DC6" w:rsidP="00050DC6">
                      <w:pPr>
                        <w:pStyle w:val="Odstavecseseznamem"/>
                        <w:tabs>
                          <w:tab w:val="right" w:pos="2552"/>
                        </w:tabs>
                      </w:pPr>
                    </w:p>
                    <w:p w14:paraId="21D4EF05" w14:textId="77777777" w:rsidR="00D74F51" w:rsidRDefault="002967EE" w:rsidP="00050DC6">
                      <w:pPr>
                        <w:pStyle w:val="Odstavecseseznamem"/>
                        <w:tabs>
                          <w:tab w:val="right" w:pos="2552"/>
                        </w:tabs>
                      </w:pPr>
                      <w:r>
                        <w:rPr>
                          <w:rFonts w:eastAsia="Noto Sans"/>
                          <w:sz w:val="16"/>
                        </w:rPr>
                        <w:tab/>
                      </w:r>
                      <w:r w:rsidR="00050DC6">
                        <w:rPr>
                          <w:rFonts w:eastAsia="Noto Sans"/>
                          <w:sz w:val="16"/>
                        </w:rPr>
                        <w:tab/>
                      </w:r>
                      <w:r>
                        <w:rPr>
                          <w:rFonts w:eastAsia="Noto Sans"/>
                        </w:rPr>
                        <w:t>IČ: 29201691, DIČ: CZ29201691</w:t>
                      </w:r>
                    </w:p>
                    <w:p w14:paraId="00E26192" w14:textId="77777777" w:rsidR="00D74F51" w:rsidRDefault="002967EE" w:rsidP="00050DC6">
                      <w:pPr>
                        <w:pStyle w:val="Odstavecseseznamem"/>
                        <w:tabs>
                          <w:tab w:val="right" w:pos="2552"/>
                        </w:tabs>
                      </w:pPr>
                      <w:r>
                        <w:rPr>
                          <w:rFonts w:eastAsia="Noto Sans"/>
                        </w:rPr>
                        <w:tab/>
                      </w:r>
                      <w:r w:rsidR="00050DC6">
                        <w:rPr>
                          <w:rFonts w:eastAsia="Noto Sans"/>
                        </w:rPr>
                        <w:tab/>
                      </w:r>
                      <w:r>
                        <w:rPr>
                          <w:rFonts w:eastAsia="Noto Sans"/>
                        </w:rPr>
                        <w:t>Cejl 504/38, Zábrdovice, 602 00 Brno</w:t>
                      </w:r>
                    </w:p>
                    <w:p w14:paraId="07C5CDD9" w14:textId="77777777" w:rsidR="00D74F51" w:rsidRDefault="002967EE" w:rsidP="00050DC6">
                      <w:pPr>
                        <w:pStyle w:val="Odstavecseseznamem"/>
                        <w:tabs>
                          <w:tab w:val="right" w:pos="2552"/>
                        </w:tabs>
                        <w:ind w:firstLine="731"/>
                        <w:rPr>
                          <w:rFonts w:eastAsia="Noto Sans"/>
                        </w:rPr>
                      </w:pPr>
                      <w:r>
                        <w:rPr>
                          <w:rFonts w:eastAsia="Noto Sans"/>
                        </w:rPr>
                        <w:tab/>
                      </w:r>
                      <w:r w:rsidR="00050DC6">
                        <w:rPr>
                          <w:rFonts w:eastAsia="Noto Sans"/>
                        </w:rPr>
                        <w:tab/>
                        <w:t>atelier@laplan.cz</w:t>
                      </w:r>
                    </w:p>
                    <w:p w14:paraId="4A76ACF6" w14:textId="77777777" w:rsidR="00050DC6" w:rsidRDefault="00050DC6" w:rsidP="00050DC6">
                      <w:pPr>
                        <w:pStyle w:val="Odstavecseseznamem"/>
                        <w:tabs>
                          <w:tab w:val="right" w:pos="2552"/>
                        </w:tabs>
                      </w:pPr>
                    </w:p>
                    <w:p w14:paraId="45D64860" w14:textId="77777777" w:rsidR="00050DC6" w:rsidRPr="00050DC6" w:rsidRDefault="00050DC6" w:rsidP="00050DC6">
                      <w:pPr>
                        <w:pStyle w:val="Odstavecseseznamem"/>
                        <w:tabs>
                          <w:tab w:val="right" w:pos="2552"/>
                        </w:tabs>
                        <w:rPr>
                          <w:sz w:val="16"/>
                          <w:szCs w:val="16"/>
                        </w:rPr>
                      </w:pPr>
                    </w:p>
                    <w:p w14:paraId="48A3555B" w14:textId="77777777" w:rsidR="00D74F51" w:rsidRDefault="002967EE" w:rsidP="00050DC6">
                      <w:pPr>
                        <w:pStyle w:val="Odstavecseseznamem"/>
                        <w:tabs>
                          <w:tab w:val="right" w:pos="2552"/>
                        </w:tabs>
                        <w:ind w:firstLine="142"/>
                        <w:rPr>
                          <w:rFonts w:ascii="Calibri" w:eastAsia="Calibri" w:hAnsi="Calibri" w:cs="Calibri"/>
                          <w:color w:val="000000"/>
                        </w:rPr>
                      </w:pPr>
                      <w:r w:rsidRPr="00050DC6">
                        <w:rPr>
                          <w:rFonts w:ascii="Noto Sans" w:eastAsia="Noto Sans" w:hAnsi="Noto Sans" w:cs="Noto Sans"/>
                          <w:color w:val="000000"/>
                          <w:sz w:val="16"/>
                          <w:szCs w:val="16"/>
                        </w:rPr>
                        <w:tab/>
                      </w:r>
                      <w:r w:rsidRPr="00050DC6">
                        <w:rPr>
                          <w:rFonts w:eastAsia="Noto Sans" w:cs="Noto Sans"/>
                          <w:color w:val="000000"/>
                          <w:sz w:val="16"/>
                          <w:szCs w:val="16"/>
                        </w:rPr>
                        <w:t>Odpovědný projektant:</w:t>
                      </w:r>
                      <w:r w:rsidRPr="00050DC6">
                        <w:rPr>
                          <w:rFonts w:eastAsia="Noto Sans" w:cs="Noto Sans"/>
                          <w:color w:val="000000"/>
                        </w:rPr>
                        <w:tab/>
                      </w:r>
                      <w:r w:rsidRPr="00050DC6">
                        <w:rPr>
                          <w:rFonts w:eastAsia="Calibri" w:cs="Calibri"/>
                          <w:color w:val="000000"/>
                        </w:rPr>
                        <w:t>Ing. Petr Poláček</w:t>
                      </w:r>
                    </w:p>
                    <w:p w14:paraId="3D0E4CAA" w14:textId="77777777" w:rsidR="00050DC6" w:rsidRDefault="00050DC6" w:rsidP="00050DC6">
                      <w:pPr>
                        <w:pStyle w:val="Odstavecseseznamem"/>
                        <w:tabs>
                          <w:tab w:val="right" w:pos="2268"/>
                        </w:tabs>
                        <w:ind w:firstLine="142"/>
                      </w:pPr>
                    </w:p>
                    <w:p w14:paraId="689FEFF8" w14:textId="77777777" w:rsidR="00050DC6" w:rsidRDefault="00050DC6" w:rsidP="00050DC6">
                      <w:pPr>
                        <w:pStyle w:val="Odstavecseseznamem"/>
                        <w:tabs>
                          <w:tab w:val="right" w:pos="2268"/>
                        </w:tabs>
                        <w:ind w:firstLine="142"/>
                      </w:pPr>
                    </w:p>
                    <w:p w14:paraId="5AC5F19B" w14:textId="77777777" w:rsidR="00D74F51" w:rsidRPr="00050DC6" w:rsidRDefault="002967EE" w:rsidP="00050DC6">
                      <w:pPr>
                        <w:pStyle w:val="Odstavecseseznamem"/>
                        <w:tabs>
                          <w:tab w:val="right" w:pos="2552"/>
                        </w:tabs>
                      </w:pPr>
                      <w:r>
                        <w:rPr>
                          <w:rFonts w:ascii="Noto Sans" w:eastAsia="Noto Sans" w:hAnsi="Noto Sans" w:cs="Noto Sans"/>
                          <w:color w:val="000000"/>
                          <w:sz w:val="16"/>
                        </w:rPr>
                        <w:tab/>
                      </w:r>
                      <w:r w:rsidRPr="00050DC6">
                        <w:rPr>
                          <w:rFonts w:eastAsia="Noto Sans" w:cs="Noto Sans"/>
                          <w:color w:val="000000"/>
                          <w:sz w:val="16"/>
                        </w:rPr>
                        <w:t>Sada:</w:t>
                      </w:r>
                      <w:r w:rsidRPr="00050DC6">
                        <w:rPr>
                          <w:rFonts w:eastAsia="Noto Sans" w:cs="Noto Sans"/>
                          <w:color w:val="000000"/>
                        </w:rPr>
                        <w:tab/>
                      </w:r>
                      <w:r w:rsidRPr="00050DC6">
                        <w:rPr>
                          <w:rFonts w:eastAsia="Noto Sans" w:cs="Noto Sans"/>
                          <w:color w:val="000000"/>
                        </w:rPr>
                        <w:tab/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2967EE">
        <w:rPr>
          <w:rFonts w:ascii="Maison Neue" w:eastAsia="Maison Neue" w:hAnsi="Maison Neue" w:cs="Maison Neue"/>
          <w:color w:val="000000"/>
          <w:sz w:val="16"/>
          <w:szCs w:val="16"/>
        </w:rPr>
        <w:tab/>
        <w:t>Datum:</w:t>
      </w:r>
      <w:r w:rsidR="002967EE">
        <w:rPr>
          <w:rFonts w:ascii="Maison Neue" w:eastAsia="Maison Neue" w:hAnsi="Maison Neue" w:cs="Maison Neue"/>
          <w:color w:val="000000"/>
          <w:sz w:val="20"/>
          <w:szCs w:val="20"/>
        </w:rPr>
        <w:tab/>
        <w:t>0</w:t>
      </w:r>
      <w:r w:rsidR="003516DC">
        <w:rPr>
          <w:rFonts w:ascii="Maison Neue" w:eastAsia="Maison Neue" w:hAnsi="Maison Neue" w:cs="Maison Neue"/>
          <w:color w:val="000000"/>
          <w:sz w:val="20"/>
          <w:szCs w:val="20"/>
        </w:rPr>
        <w:t>8</w:t>
      </w:r>
      <w:r w:rsidR="002967EE">
        <w:rPr>
          <w:rFonts w:ascii="Maison Neue" w:eastAsia="Maison Neue" w:hAnsi="Maison Neue" w:cs="Maison Neue"/>
          <w:color w:val="000000"/>
          <w:sz w:val="20"/>
          <w:szCs w:val="20"/>
        </w:rPr>
        <w:t>.2021</w:t>
      </w:r>
    </w:p>
    <w:p w14:paraId="627C6FB8" w14:textId="77777777" w:rsidR="00D74F51" w:rsidRDefault="00D74F51">
      <w:pPr>
        <w:pBdr>
          <w:top w:val="nil"/>
          <w:left w:val="nil"/>
          <w:bottom w:val="nil"/>
          <w:right w:val="nil"/>
          <w:between w:val="nil"/>
        </w:pBdr>
        <w:tabs>
          <w:tab w:val="right" w:pos="1984"/>
          <w:tab w:val="left" w:pos="2268"/>
        </w:tabs>
        <w:spacing w:line="360" w:lineRule="auto"/>
        <w:jc w:val="both"/>
        <w:rPr>
          <w:rFonts w:ascii="Maison Neue" w:eastAsia="Maison Neue" w:hAnsi="Maison Neue" w:cs="Maison Neue"/>
          <w:color w:val="FF0000"/>
        </w:rPr>
        <w:sectPr w:rsidR="00D74F51">
          <w:headerReference w:type="even" r:id="rId16"/>
          <w:footerReference w:type="even" r:id="rId17"/>
          <w:pgSz w:w="11906" w:h="16838"/>
          <w:pgMar w:top="567" w:right="850" w:bottom="567" w:left="1417" w:header="708" w:footer="708" w:gutter="0"/>
          <w:cols w:space="708"/>
        </w:sectPr>
      </w:pPr>
    </w:p>
    <w:p w14:paraId="5AD6C3F4" w14:textId="77777777" w:rsidR="00D74F51" w:rsidRDefault="002967EE">
      <w:pPr>
        <w:pStyle w:val="Nadpis1"/>
      </w:pPr>
      <w:r>
        <w:lastRenderedPageBreak/>
        <w:t>1. Úvod</w:t>
      </w:r>
    </w:p>
    <w:p w14:paraId="7C2846DF" w14:textId="77777777" w:rsidR="00D74F51" w:rsidRDefault="002967EE">
      <w:pPr>
        <w:pStyle w:val="Nadpis2"/>
      </w:pPr>
      <w:r>
        <w:t>1.1)</w:t>
      </w:r>
      <w:r>
        <w:tab/>
        <w:t>Popis zadání</w:t>
      </w:r>
    </w:p>
    <w:p w14:paraId="3033D40C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b/>
          <w:color w:val="000000"/>
          <w:sz w:val="20"/>
          <w:szCs w:val="20"/>
        </w:rPr>
        <w:tab/>
      </w:r>
      <w:r>
        <w:rPr>
          <w:rFonts w:ascii="Maison Neue" w:eastAsia="Maison Neue" w:hAnsi="Maison Neue" w:cs="Maison Neue"/>
          <w:b/>
          <w:color w:val="000000"/>
          <w:sz w:val="20"/>
          <w:szCs w:val="20"/>
        </w:rPr>
        <w:tab/>
      </w:r>
      <w:r>
        <w:rPr>
          <w:rFonts w:ascii="Maison Neue" w:eastAsia="Maison Neue" w:hAnsi="Maison Neue" w:cs="Maison Neue"/>
          <w:color w:val="000000"/>
          <w:sz w:val="20"/>
          <w:szCs w:val="20"/>
        </w:rPr>
        <w:t>Projekt řeší vnitřní kanalizaci</w:t>
      </w:r>
      <w:r w:rsidR="006B3F28">
        <w:rPr>
          <w:rFonts w:ascii="Maison Neue" w:eastAsia="Maison Neue" w:hAnsi="Maison Neue" w:cs="Maison Neue"/>
          <w:color w:val="000000"/>
          <w:sz w:val="20"/>
          <w:szCs w:val="20"/>
        </w:rPr>
        <w:t xml:space="preserve"> a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vodovod</w:t>
      </w:r>
      <w:r w:rsidR="006B3F28"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v</w:t>
      </w:r>
      <w:r w:rsidR="00050DC6">
        <w:rPr>
          <w:rFonts w:ascii="Maison Neue" w:eastAsia="Maison Neue" w:hAnsi="Maison Neue" w:cs="Maison Neue"/>
          <w:color w:val="000000"/>
          <w:sz w:val="20"/>
          <w:szCs w:val="20"/>
        </w:rPr>
        <w:t>e spojovací hale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v katastrálním území </w:t>
      </w:r>
      <w:r w:rsidR="00050DC6" w:rsidRPr="00050DC6">
        <w:rPr>
          <w:rFonts w:ascii="Maison Neue" w:eastAsia="Maison Neue" w:hAnsi="Maison Neue" w:cs="Maison Neue"/>
          <w:color w:val="000000"/>
          <w:sz w:val="20"/>
          <w:szCs w:val="20"/>
        </w:rPr>
        <w:t>Dolní Újezd u Lipníka nad Bečvou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. Dále řeší napojení na stávající </w:t>
      </w:r>
      <w:r w:rsidR="00955B1D">
        <w:rPr>
          <w:rFonts w:ascii="Maison Neue" w:eastAsia="Maison Neue" w:hAnsi="Maison Neue" w:cs="Maison Neue"/>
          <w:color w:val="000000"/>
          <w:sz w:val="20"/>
          <w:szCs w:val="20"/>
        </w:rPr>
        <w:t>areálové rozvody vody splaškových a dešťových vod.</w:t>
      </w:r>
    </w:p>
    <w:p w14:paraId="4F5A8DBA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Stávající instalace a inženýrské sítě jsou zakresleny pouze informativně. Skutečná poloha jednotlivých instalací a sítí bude vytýčena před započetím prací.</w:t>
      </w:r>
    </w:p>
    <w:p w14:paraId="5FFBE957" w14:textId="77777777" w:rsidR="00D74F51" w:rsidRDefault="00D74F5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b/>
          <w:color w:val="000000"/>
          <w:sz w:val="18"/>
          <w:szCs w:val="18"/>
        </w:rPr>
      </w:pPr>
    </w:p>
    <w:p w14:paraId="5E33A777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rFonts w:ascii="Maison Neue" w:eastAsia="Maison Neue" w:hAnsi="Maison Neue" w:cs="Maison Neue"/>
          <w:b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b/>
          <w:color w:val="000000"/>
          <w:sz w:val="20"/>
          <w:szCs w:val="20"/>
        </w:rPr>
        <w:t xml:space="preserve">1.2) </w:t>
      </w:r>
      <w:r>
        <w:rPr>
          <w:rFonts w:ascii="Maison Neue" w:eastAsia="Maison Neue" w:hAnsi="Maison Neue" w:cs="Maison Neue"/>
          <w:b/>
          <w:color w:val="000000"/>
          <w:sz w:val="20"/>
          <w:szCs w:val="20"/>
        </w:rPr>
        <w:tab/>
        <w:t>Podklady pro vypracování</w:t>
      </w:r>
    </w:p>
    <w:p w14:paraId="7EAC598B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Jako podklady pro vypracování projektové dokumentace sloužili:</w:t>
      </w:r>
    </w:p>
    <w:p w14:paraId="34F4171E" w14:textId="77777777" w:rsidR="00D74F51" w:rsidRDefault="002967E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Stavební výkresy</w:t>
      </w:r>
    </w:p>
    <w:p w14:paraId="1327A9DA" w14:textId="77777777" w:rsidR="00D74F51" w:rsidRDefault="002967E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Hygienické předpisy a normy</w:t>
      </w:r>
    </w:p>
    <w:p w14:paraId="73ABBC66" w14:textId="77777777" w:rsidR="00D74F51" w:rsidRDefault="00D74F5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FF0000"/>
          <w:sz w:val="20"/>
          <w:szCs w:val="20"/>
        </w:rPr>
      </w:pPr>
    </w:p>
    <w:p w14:paraId="1E679BB4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rFonts w:ascii="Maison Neue" w:eastAsia="Maison Neue" w:hAnsi="Maison Neue" w:cs="Maison Neue"/>
          <w:b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b/>
          <w:color w:val="000000"/>
          <w:sz w:val="20"/>
          <w:szCs w:val="20"/>
        </w:rPr>
        <w:t>1.3)</w:t>
      </w:r>
      <w:r>
        <w:rPr>
          <w:rFonts w:ascii="Maison Neue" w:eastAsia="Maison Neue" w:hAnsi="Maison Neue" w:cs="Maison Neue"/>
          <w:b/>
          <w:color w:val="000000"/>
          <w:sz w:val="20"/>
          <w:szCs w:val="20"/>
        </w:rPr>
        <w:tab/>
        <w:t>Použité předpisy a obecné technické normy</w:t>
      </w:r>
    </w:p>
    <w:p w14:paraId="07CD0B9B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1418" w:hanging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ČSN EN 806 – Pro montáž vnitřních vodovodů</w:t>
      </w:r>
    </w:p>
    <w:p w14:paraId="6042EA29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1418" w:hanging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ČSN EN 12056-2 – Vnitřní kanalizace</w:t>
      </w:r>
    </w:p>
    <w:p w14:paraId="021E1139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1418" w:hanging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ČSN 13 0072 – Označování potrubí podle tekutiny</w:t>
      </w:r>
    </w:p>
    <w:p w14:paraId="56876184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30"/>
        </w:tabs>
        <w:ind w:left="1418" w:hanging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ČSN 73 6005 - Prostorové uspořádání sítí technického vybavení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</w:r>
    </w:p>
    <w:p w14:paraId="22B4EC6F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30"/>
        </w:tabs>
        <w:ind w:left="1418" w:hanging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-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ČSN 75 6760 – Vnitřní kanalizace</w:t>
      </w:r>
    </w:p>
    <w:p w14:paraId="11DF22E3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30"/>
        </w:tabs>
        <w:ind w:left="1418" w:hanging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ČSN 75 6101 – Stokové sítě a kanalizační přípojky</w:t>
      </w:r>
    </w:p>
    <w:p w14:paraId="384A19A9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30"/>
        </w:tabs>
        <w:ind w:left="1418" w:hanging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</w:r>
      <w:r w:rsidR="00F06A5B">
        <w:rPr>
          <w:rFonts w:ascii="Maison Neue" w:eastAsia="Maison Neue" w:hAnsi="Maison Neue" w:cs="Maison Neue"/>
          <w:color w:val="000000"/>
          <w:sz w:val="20"/>
          <w:szCs w:val="20"/>
        </w:rPr>
        <w:t>H–132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98 - Technická pravidla, Ohřívání užitkové </w:t>
      </w:r>
      <w:r w:rsidR="00F06A5B">
        <w:rPr>
          <w:rFonts w:ascii="Maison Neue" w:eastAsia="Maison Neue" w:hAnsi="Maison Neue" w:cs="Maison Neue"/>
          <w:color w:val="000000"/>
          <w:sz w:val="20"/>
          <w:szCs w:val="20"/>
        </w:rPr>
        <w:t>vody – Zásady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pro navrhování</w:t>
      </w:r>
    </w:p>
    <w:p w14:paraId="0DC72EE8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30"/>
        </w:tabs>
        <w:ind w:left="1418" w:hanging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ČSN EN 1775 – Zásobování plynem – Plynovody v budovách</w:t>
      </w:r>
    </w:p>
    <w:p w14:paraId="2D5F2AD6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30"/>
        </w:tabs>
        <w:ind w:left="1418" w:hanging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a další normy a předpisy</w:t>
      </w:r>
    </w:p>
    <w:p w14:paraId="36FB2231" w14:textId="77777777" w:rsidR="00D74F51" w:rsidRDefault="00D74F5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bookmarkStart w:id="2" w:name="_heading=h.1fob9te" w:colFirst="0" w:colLast="0"/>
      <w:bookmarkEnd w:id="2"/>
    </w:p>
    <w:p w14:paraId="5B5B9275" w14:textId="77777777" w:rsidR="00D74F51" w:rsidRDefault="002967EE">
      <w:pPr>
        <w:pStyle w:val="Nadpis1"/>
      </w:pPr>
      <w:r>
        <w:t>2. Technické řešení vodovodu</w:t>
      </w:r>
    </w:p>
    <w:p w14:paraId="630E787B" w14:textId="77777777" w:rsidR="00D74F51" w:rsidRDefault="002967EE">
      <w:pPr>
        <w:pStyle w:val="Nadpis2"/>
      </w:pPr>
      <w:r>
        <w:t>2.1)</w:t>
      </w:r>
      <w:r>
        <w:tab/>
        <w:t>Venkovní vodovod</w:t>
      </w:r>
    </w:p>
    <w:p w14:paraId="3D30E8B1" w14:textId="77777777" w:rsidR="00D74F51" w:rsidRDefault="00D32AAC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Objekt bude zásobován pomocí areálového rozvodu pitné vody </w:t>
      </w:r>
      <w:r w:rsidR="00F018BF">
        <w:rPr>
          <w:rFonts w:ascii="Maison Neue" w:eastAsia="Maison Neue" w:hAnsi="Maison Neue" w:cs="Maison Neue"/>
          <w:color w:val="000000"/>
          <w:sz w:val="20"/>
          <w:szCs w:val="20"/>
        </w:rPr>
        <w:t>vedeného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v interiéru, nedojde tedy ke změně vodovodní přípojky ani k manipulaci s venkovními vodovodními rozvody.</w:t>
      </w:r>
    </w:p>
    <w:p w14:paraId="185B9842" w14:textId="77777777" w:rsidR="00D74F51" w:rsidRDefault="00D74F51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0CECDA2C" w14:textId="77777777" w:rsidR="00D74F51" w:rsidRDefault="002967EE">
      <w:pPr>
        <w:pStyle w:val="Nadpis2"/>
      </w:pPr>
      <w:r>
        <w:t>2.2)</w:t>
      </w:r>
      <w:r>
        <w:tab/>
        <w:t>Vnitřní vodovod</w:t>
      </w:r>
    </w:p>
    <w:p w14:paraId="757A7451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Objekt bude zásobován ze stávající</w:t>
      </w:r>
      <w:r w:rsidR="00955B1D">
        <w:rPr>
          <w:rFonts w:ascii="Maison Neue" w:eastAsia="Maison Neue" w:hAnsi="Maison Neue" w:cs="Maison Neue"/>
          <w:color w:val="000000"/>
          <w:sz w:val="20"/>
          <w:szCs w:val="20"/>
        </w:rPr>
        <w:t>ho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 w:rsidR="00955B1D">
        <w:rPr>
          <w:rFonts w:ascii="Maison Neue" w:eastAsia="Maison Neue" w:hAnsi="Maison Neue" w:cs="Maison Neue"/>
          <w:color w:val="000000"/>
          <w:sz w:val="20"/>
          <w:szCs w:val="20"/>
        </w:rPr>
        <w:t>vodovodního rozvodu ukončeného v podhledu v místnosti prodejního skladu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. </w:t>
      </w:r>
      <w:r w:rsidR="00955B1D">
        <w:rPr>
          <w:rFonts w:ascii="Maison Neue" w:eastAsia="Maison Neue" w:hAnsi="Maison Neue" w:cs="Maison Neue"/>
          <w:color w:val="000000"/>
          <w:sz w:val="20"/>
          <w:szCs w:val="20"/>
        </w:rPr>
        <w:t>Od místa napojení povede potrubí při zdi, v souběhu s existujícím potrubím stlačeného vzduchu. T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ěsně za prostupem</w:t>
      </w:r>
      <w:r w:rsidR="00955B1D">
        <w:rPr>
          <w:rFonts w:ascii="Maison Neue" w:eastAsia="Maison Neue" w:hAnsi="Maison Neue" w:cs="Maison Neue"/>
          <w:color w:val="000000"/>
          <w:sz w:val="20"/>
          <w:szCs w:val="20"/>
        </w:rPr>
        <w:t xml:space="preserve"> zdí ze spojovací haly do</w:t>
      </w:r>
      <w:r w:rsidR="00D32AAC">
        <w:rPr>
          <w:rFonts w:ascii="Maison Neue" w:eastAsia="Maison Neue" w:hAnsi="Maison Neue" w:cs="Maison Neue"/>
          <w:color w:val="000000"/>
          <w:sz w:val="20"/>
          <w:szCs w:val="20"/>
        </w:rPr>
        <w:t xml:space="preserve"> nové</w:t>
      </w:r>
      <w:r w:rsidR="00955B1D">
        <w:rPr>
          <w:rFonts w:ascii="Maison Neue" w:eastAsia="Maison Neue" w:hAnsi="Maison Neue" w:cs="Maison Neue"/>
          <w:color w:val="000000"/>
          <w:sz w:val="20"/>
          <w:szCs w:val="20"/>
        </w:rPr>
        <w:t xml:space="preserve"> technické místnosti bude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osazen objektový uzávěr vody s</w:t>
      </w:r>
      <w:r w:rsidR="003516DC">
        <w:rPr>
          <w:rFonts w:ascii="Maison Neue" w:eastAsia="Maison Neue" w:hAnsi="Maison Neue" w:cs="Maison Neue"/>
          <w:color w:val="000000"/>
          <w:sz w:val="20"/>
          <w:szCs w:val="20"/>
        </w:rPr>
        <w:t> 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vypouštěním</w:t>
      </w:r>
      <w:r w:rsidR="003516DC">
        <w:rPr>
          <w:rFonts w:ascii="Maison Neue" w:eastAsia="Maison Neue" w:hAnsi="Maison Neue" w:cs="Maison Neue"/>
          <w:color w:val="000000"/>
          <w:sz w:val="20"/>
          <w:szCs w:val="20"/>
        </w:rPr>
        <w:t xml:space="preserve"> včetně potrubního oddělovače pro oddělení požárního vodovodu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.</w:t>
      </w:r>
    </w:p>
    <w:p w14:paraId="75CD3950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Hlavní potrubní rozvody k jednotlivým výtokovým armaturám jsou vedeny </w:t>
      </w:r>
      <w:r w:rsidR="003371C2">
        <w:rPr>
          <w:rFonts w:ascii="Maison Neue" w:eastAsia="Maison Neue" w:hAnsi="Maison Neue" w:cs="Maison Neue"/>
          <w:color w:val="000000"/>
          <w:sz w:val="20"/>
          <w:szCs w:val="20"/>
        </w:rPr>
        <w:t>pomocí systémových objímek s gumovou vložkou s ohledem na tepelnou roztažnost daného potrubí a eliminaci hluku podle DIN 4109, vyložených na konzolách ukotvených na instalačním profilu</w:t>
      </w:r>
      <w:r w:rsidR="00CB1D80">
        <w:rPr>
          <w:rFonts w:ascii="Maison Neue" w:eastAsia="Maison Neue" w:hAnsi="Maison Neue" w:cs="Maison Neue"/>
          <w:color w:val="000000"/>
          <w:sz w:val="20"/>
          <w:szCs w:val="20"/>
        </w:rPr>
        <w:t xml:space="preserve"> na zdi</w:t>
      </w:r>
      <w:r w:rsidR="003371C2">
        <w:rPr>
          <w:rFonts w:ascii="Maison Neue" w:eastAsia="Maison Neue" w:hAnsi="Maison Neue" w:cs="Maison Neue"/>
          <w:color w:val="000000"/>
          <w:sz w:val="20"/>
          <w:szCs w:val="20"/>
        </w:rPr>
        <w:t xml:space="preserve"> pod střešní konstrukcí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. Pro kompenzaci délkových změn potrubí budou na rozvodech umístěny smyčkové nebo U kompenzátory. Potrubí bude dále vyspádováno ve sklonu 0,3 % směrem k výtokovým armaturám.</w:t>
      </w:r>
    </w:p>
    <w:p w14:paraId="5D1CB5DC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Připojovací potrubí do jednotlivých částí bude</w:t>
      </w:r>
      <w:r w:rsidR="003516DC">
        <w:rPr>
          <w:rFonts w:ascii="Maison Neue" w:eastAsia="Maison Neue" w:hAnsi="Maison Neue" w:cs="Maison Neue"/>
          <w:color w:val="000000"/>
          <w:sz w:val="20"/>
          <w:szCs w:val="20"/>
        </w:rPr>
        <w:t xml:space="preserve"> krom hygienického zázemí vedeno volně při zdech. </w:t>
      </w:r>
    </w:p>
    <w:p w14:paraId="3179A63E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Uzávěry na potrubí budou osazeny na všech odbočkách z hlavního rozvodu. Na PPR potrubí budou použity uzavírací armatury příslušného systému. </w:t>
      </w:r>
      <w:r w:rsidR="008C6122">
        <w:rPr>
          <w:rFonts w:ascii="Maison Neue" w:eastAsia="Maison Neue" w:hAnsi="Maison Neue" w:cs="Maison Neue"/>
          <w:color w:val="000000"/>
          <w:sz w:val="20"/>
          <w:szCs w:val="20"/>
        </w:rPr>
        <w:t>Pro ruční nastavení vyvážení cirkulace budou n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a cirkulačním potrubí osazeny automatické vyvažovací ventily, které slouží pro automatické omezení průtoku</w:t>
      </w:r>
      <w:r w:rsidR="008C6122">
        <w:rPr>
          <w:rFonts w:ascii="Maison Neue" w:eastAsia="Maison Neue" w:hAnsi="Maison Neue" w:cs="Maison Neue"/>
          <w:color w:val="000000"/>
          <w:sz w:val="20"/>
          <w:szCs w:val="20"/>
        </w:rPr>
        <w:t xml:space="preserve"> a zároveň jako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uzávěr</w:t>
      </w:r>
      <w:r w:rsidR="008C6122">
        <w:rPr>
          <w:rFonts w:ascii="Maison Neue" w:eastAsia="Maison Neue" w:hAnsi="Maison Neue" w:cs="Maison Neue"/>
          <w:color w:val="000000"/>
          <w:sz w:val="20"/>
          <w:szCs w:val="20"/>
        </w:rPr>
        <w:t>y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a vypouštěcí ventil</w:t>
      </w:r>
      <w:r w:rsidR="008C6122">
        <w:rPr>
          <w:rFonts w:ascii="Maison Neue" w:eastAsia="Maison Neue" w:hAnsi="Maison Neue" w:cs="Maison Neue"/>
          <w:color w:val="000000"/>
          <w:sz w:val="20"/>
          <w:szCs w:val="20"/>
        </w:rPr>
        <w:t>y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.</w:t>
      </w:r>
    </w:p>
    <w:p w14:paraId="3C6FE621" w14:textId="227DB595" w:rsidR="003516DC" w:rsidRDefault="002967EE" w:rsidP="009F18CA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Zařizovací předměty budou vybrány podle výběru investora a hlavního projektanta a dodavatelem vzorkovány. </w:t>
      </w:r>
    </w:p>
    <w:p w14:paraId="2BDC50D6" w14:textId="77777777" w:rsidR="00D233B0" w:rsidRDefault="003516DC" w:rsidP="003516DC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U</w:t>
      </w:r>
      <w:r w:rsidR="002967EE">
        <w:rPr>
          <w:rFonts w:ascii="Maison Neue" w:eastAsia="Maison Neue" w:hAnsi="Maison Neue" w:cs="Maison Neue"/>
          <w:color w:val="000000"/>
          <w:sz w:val="20"/>
          <w:szCs w:val="20"/>
        </w:rPr>
        <w:t xml:space="preserve"> umyvadel a dřezů s bateriemi ve stojánkovém provedení budou osazeny uzavírací rohové ventily KK 1/2“ se sítky. Pro napojení nástěnných výtokových armatur budou použity nástěnné komplety připevněné ke zdi. Ve spr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še</w:t>
      </w:r>
      <w:r w:rsidR="002967EE">
        <w:rPr>
          <w:rFonts w:ascii="Maison Neue" w:eastAsia="Maison Neue" w:hAnsi="Maison Neue" w:cs="Maison Neue"/>
          <w:color w:val="000000"/>
          <w:sz w:val="20"/>
          <w:szCs w:val="20"/>
        </w:rPr>
        <w:t xml:space="preserve"> budou osazen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a</w:t>
      </w:r>
      <w:r w:rsidR="002967EE"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proofErr w:type="spellStart"/>
      <w:r w:rsidR="002967EE">
        <w:rPr>
          <w:rFonts w:ascii="Maison Neue" w:eastAsia="Maison Neue" w:hAnsi="Maison Neue" w:cs="Maison Neue"/>
          <w:color w:val="000000"/>
          <w:sz w:val="20"/>
          <w:szCs w:val="20"/>
        </w:rPr>
        <w:t>jednopákov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á</w:t>
      </w:r>
      <w:proofErr w:type="spellEnd"/>
      <w:r w:rsidR="002967EE">
        <w:rPr>
          <w:rFonts w:ascii="Maison Neue" w:eastAsia="Maison Neue" w:hAnsi="Maison Neue" w:cs="Maison Neue"/>
          <w:color w:val="000000"/>
          <w:sz w:val="20"/>
          <w:szCs w:val="20"/>
        </w:rPr>
        <w:t xml:space="preserve"> směšovací baterie pro teplou a studenou vodu. </w:t>
      </w:r>
      <w:r w:rsidR="009D6B75">
        <w:rPr>
          <w:rFonts w:ascii="Maison Neue" w:eastAsia="Maison Neue" w:hAnsi="Maison Neue" w:cs="Maison Neue"/>
          <w:color w:val="000000"/>
          <w:sz w:val="20"/>
          <w:szCs w:val="20"/>
        </w:rPr>
        <w:t>Bezpečnostní oční a tělová sprcha bude</w:t>
      </w:r>
      <w:r w:rsidR="003B3509">
        <w:rPr>
          <w:rFonts w:ascii="Maison Neue" w:eastAsia="Maison Neue" w:hAnsi="Maison Neue" w:cs="Maison Neue"/>
          <w:color w:val="000000"/>
          <w:sz w:val="20"/>
          <w:szCs w:val="20"/>
        </w:rPr>
        <w:t xml:space="preserve"> napojena pomocí </w:t>
      </w:r>
      <w:r w:rsidR="009D6B75">
        <w:rPr>
          <w:rFonts w:ascii="Maison Neue" w:eastAsia="Maison Neue" w:hAnsi="Maison Neue" w:cs="Maison Neue"/>
          <w:color w:val="000000"/>
          <w:sz w:val="20"/>
          <w:szCs w:val="20"/>
        </w:rPr>
        <w:t>uzavírací armatur</w:t>
      </w:r>
      <w:r w:rsidR="003B3509">
        <w:rPr>
          <w:rFonts w:ascii="Maison Neue" w:eastAsia="Maison Neue" w:hAnsi="Maison Neue" w:cs="Maison Neue"/>
          <w:color w:val="000000"/>
          <w:sz w:val="20"/>
          <w:szCs w:val="20"/>
        </w:rPr>
        <w:t xml:space="preserve">y. U vysokotlakého čističe bude osazen uzavírací </w:t>
      </w:r>
      <w:r w:rsidR="00D32AAC">
        <w:rPr>
          <w:rFonts w:ascii="Maison Neue" w:eastAsia="Maison Neue" w:hAnsi="Maison Neue" w:cs="Maison Neue"/>
          <w:color w:val="000000"/>
          <w:sz w:val="20"/>
          <w:szCs w:val="20"/>
        </w:rPr>
        <w:t xml:space="preserve">výtokový </w:t>
      </w:r>
      <w:r w:rsidR="003B3509">
        <w:rPr>
          <w:rFonts w:ascii="Maison Neue" w:eastAsia="Maison Neue" w:hAnsi="Maison Neue" w:cs="Maison Neue"/>
          <w:color w:val="000000"/>
          <w:sz w:val="20"/>
          <w:szCs w:val="20"/>
        </w:rPr>
        <w:t>kohout a samotný čistič bude na kohout napojen pomocí vodovodní spojovací hadice.</w:t>
      </w:r>
    </w:p>
    <w:p w14:paraId="3E15FB35" w14:textId="77777777" w:rsidR="00D74F51" w:rsidRDefault="003B3509" w:rsidP="000D64DF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Součástí </w:t>
      </w:r>
      <w:r w:rsidR="00D32AAC">
        <w:rPr>
          <w:rFonts w:ascii="Maison Neue" w:eastAsia="Maison Neue" w:hAnsi="Maison Neue" w:cs="Maison Neue"/>
          <w:color w:val="000000"/>
          <w:sz w:val="20"/>
          <w:szCs w:val="20"/>
        </w:rPr>
        <w:t xml:space="preserve">vnitřního vodovodu </w:t>
      </w:r>
      <w:r w:rsidR="00FE6723">
        <w:rPr>
          <w:rFonts w:ascii="Maison Neue" w:eastAsia="Maison Neue" w:hAnsi="Maison Neue" w:cs="Maison Neue"/>
          <w:color w:val="000000"/>
          <w:sz w:val="20"/>
          <w:szCs w:val="20"/>
        </w:rPr>
        <w:t>je návrh tras</w:t>
      </w:r>
      <w:r w:rsidR="00D32AAC">
        <w:rPr>
          <w:rFonts w:ascii="Maison Neue" w:eastAsia="Maison Neue" w:hAnsi="Maison Neue" w:cs="Maison Neue"/>
          <w:color w:val="000000"/>
          <w:sz w:val="20"/>
          <w:szCs w:val="20"/>
        </w:rPr>
        <w:t xml:space="preserve"> rozvod</w:t>
      </w:r>
      <w:r w:rsidR="00FE6723">
        <w:rPr>
          <w:rFonts w:ascii="Maison Neue" w:eastAsia="Maison Neue" w:hAnsi="Maison Neue" w:cs="Maison Neue"/>
          <w:color w:val="000000"/>
          <w:sz w:val="20"/>
          <w:szCs w:val="20"/>
        </w:rPr>
        <w:t>ů</w:t>
      </w:r>
      <w:r w:rsidR="00D32AAC">
        <w:rPr>
          <w:rFonts w:ascii="Maison Neue" w:eastAsia="Maison Neue" w:hAnsi="Maison Neue" w:cs="Maison Neue"/>
          <w:color w:val="000000"/>
          <w:sz w:val="20"/>
          <w:szCs w:val="20"/>
        </w:rPr>
        <w:t xml:space="preserve"> vysokotlaké horké vody, která slouží pro čištění provozních technologii</w:t>
      </w:r>
      <w:r w:rsidR="00D233B0">
        <w:rPr>
          <w:rFonts w:ascii="Maison Neue" w:eastAsia="Maison Neue" w:hAnsi="Maison Neue" w:cs="Maison Neue"/>
          <w:color w:val="000000"/>
          <w:sz w:val="20"/>
          <w:szCs w:val="20"/>
        </w:rPr>
        <w:t>.</w:t>
      </w:r>
      <w:r w:rsidR="00D32AAC"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 w:rsidR="00D233B0">
        <w:rPr>
          <w:rFonts w:ascii="Maison Neue" w:eastAsia="Maison Neue" w:hAnsi="Maison Neue" w:cs="Maison Neue"/>
          <w:color w:val="000000"/>
          <w:sz w:val="20"/>
          <w:szCs w:val="20"/>
        </w:rPr>
        <w:t>P</w:t>
      </w:r>
      <w:r w:rsidR="00D32AAC">
        <w:rPr>
          <w:rFonts w:ascii="Maison Neue" w:eastAsia="Maison Neue" w:hAnsi="Maison Neue" w:cs="Maison Neue"/>
          <w:color w:val="000000"/>
          <w:sz w:val="20"/>
          <w:szCs w:val="20"/>
        </w:rPr>
        <w:t xml:space="preserve">otrubí </w:t>
      </w:r>
      <w:r w:rsidR="00D233B0">
        <w:rPr>
          <w:rFonts w:ascii="Maison Neue" w:eastAsia="Maison Neue" w:hAnsi="Maison Neue" w:cs="Maison Neue"/>
          <w:color w:val="000000"/>
          <w:sz w:val="20"/>
          <w:szCs w:val="20"/>
        </w:rPr>
        <w:t>povede</w:t>
      </w:r>
      <w:r w:rsidR="00D32AAC">
        <w:rPr>
          <w:rFonts w:ascii="Maison Neue" w:eastAsia="Maison Neue" w:hAnsi="Maison Neue" w:cs="Maison Neue"/>
          <w:color w:val="000000"/>
          <w:sz w:val="20"/>
          <w:szCs w:val="20"/>
        </w:rPr>
        <w:t xml:space="preserve"> od vysokotlakého čističe k jednotlivým hadicovým držákům s mycími pistolemi. Hadicové systémy jsou na toto potrubí napojeny pomocí připojovacích hrdel a uzavíracích kohoutů. Potrubí bude vedeno při zdi pomocí systémových objímek. </w:t>
      </w:r>
      <w:r w:rsidR="00FE6723">
        <w:rPr>
          <w:rFonts w:ascii="Maison Neue" w:eastAsia="Maison Neue" w:hAnsi="Maison Neue" w:cs="Maison Neue"/>
          <w:color w:val="000000"/>
          <w:sz w:val="20"/>
          <w:szCs w:val="20"/>
        </w:rPr>
        <w:t>Samotné potrubí je součástí dodávky vysokotlakého čističe.</w:t>
      </w:r>
    </w:p>
    <w:p w14:paraId="6C52F572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lastRenderedPageBreak/>
        <w:t xml:space="preserve"> Veškeré zařizovací předměty musí být osazeny armaturou s ochrannou jednotkou zabraňující zpětnému nasátí vody podle ČSN EN 1717. Výtokové ventily s připojením na hadici musí být opatřena zpětným a </w:t>
      </w:r>
      <w:r w:rsidR="00F06A5B">
        <w:rPr>
          <w:rFonts w:ascii="Maison Neue" w:eastAsia="Maison Neue" w:hAnsi="Maison Neue" w:cs="Maison Neue"/>
          <w:color w:val="000000"/>
          <w:sz w:val="20"/>
          <w:szCs w:val="20"/>
        </w:rPr>
        <w:t>zavzdušňovacím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ventilem podle ČSN 1717.</w:t>
      </w:r>
    </w:p>
    <w:p w14:paraId="459F0469" w14:textId="77777777" w:rsidR="0059141A" w:rsidRDefault="0059141A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0078FC80" w14:textId="77777777" w:rsidR="0059141A" w:rsidRDefault="0059141A" w:rsidP="0059141A">
      <w:pPr>
        <w:pStyle w:val="Nadpis2"/>
      </w:pPr>
      <w:r>
        <w:t>2.3)</w:t>
      </w:r>
      <w:r>
        <w:tab/>
        <w:t>Požární vodovod</w:t>
      </w:r>
    </w:p>
    <w:p w14:paraId="3C7B717F" w14:textId="7F77CADA" w:rsidR="0059141A" w:rsidRDefault="0059141A" w:rsidP="003371C2">
      <w:pPr>
        <w:pStyle w:val="Odstavecseseznamem"/>
      </w:pPr>
      <w:r>
        <w:t xml:space="preserve">Rozvody požární vody budou provedeny podle požadavků technické zprávy požárně bezpečnostního řešení.  Ve spojovacím krčku bude umístěn hadicový hydrantový systém. </w:t>
      </w:r>
      <w:r w:rsidR="00FE1254">
        <w:t xml:space="preserve">Potrubí k hydrantu bude vedeno ve stávajícím podhledu. </w:t>
      </w:r>
      <w:r>
        <w:t>Vzhledem k stagnaci vody v požárních rozvodech bude toto potrubí v místě napojení na vedení pitné vody</w:t>
      </w:r>
      <w:r w:rsidR="00C25898">
        <w:t xml:space="preserve"> bude</w:t>
      </w:r>
      <w:r>
        <w:t xml:space="preserve"> </w:t>
      </w:r>
      <w:r w:rsidR="00C25898">
        <w:t>vložena</w:t>
      </w:r>
      <w:r>
        <w:t xml:space="preserve"> ochrann</w:t>
      </w:r>
      <w:r w:rsidR="00C25898">
        <w:t>á</w:t>
      </w:r>
      <w:r>
        <w:t xml:space="preserve"> jednotk</w:t>
      </w:r>
      <w:r w:rsidR="00C25898">
        <w:t>a</w:t>
      </w:r>
      <w:r>
        <w:t xml:space="preserve"> (potrubní oddělovač) pro třídu tekutin 2.</w:t>
      </w:r>
      <w:r w:rsidR="003371C2">
        <w:t xml:space="preserve"> Před umístění hydrantu bude ověřeno splnění min. dispozičního přetlaku pro hydranty (</w:t>
      </w:r>
      <w:r w:rsidR="003371C2" w:rsidRPr="003371C2">
        <w:t xml:space="preserve">0,2 </w:t>
      </w:r>
      <w:proofErr w:type="spellStart"/>
      <w:r w:rsidR="003371C2" w:rsidRPr="003371C2">
        <w:t>MPa</w:t>
      </w:r>
      <w:proofErr w:type="spellEnd"/>
      <w:r w:rsidR="003371C2">
        <w:t>).</w:t>
      </w:r>
    </w:p>
    <w:p w14:paraId="66BDFB6A" w14:textId="77777777" w:rsidR="00C74C65" w:rsidRDefault="00C74C65" w:rsidP="0059141A">
      <w:pPr>
        <w:pStyle w:val="Odstavecseseznamem"/>
      </w:pPr>
    </w:p>
    <w:p w14:paraId="2162F47E" w14:textId="77777777" w:rsidR="00C74C65" w:rsidRDefault="00C74C65" w:rsidP="00107D50">
      <w:pPr>
        <w:pStyle w:val="Odstavecseseznamem"/>
      </w:pPr>
      <w:r>
        <w:t>Požadované parametry výtoku pro hydranty:</w:t>
      </w:r>
    </w:p>
    <w:p w14:paraId="6C4A3739" w14:textId="77777777" w:rsidR="007F4359" w:rsidRPr="00C74C65" w:rsidRDefault="00C74C65" w:rsidP="00C74C65">
      <w:pPr>
        <w:pStyle w:val="Odstavecseseznamem"/>
      </w:pPr>
      <w:r>
        <w:t xml:space="preserve">Hydrant 1 – DN 25, délka hadice </w:t>
      </w:r>
      <w:proofErr w:type="gramStart"/>
      <w:r>
        <w:t>30m</w:t>
      </w:r>
      <w:proofErr w:type="gramEnd"/>
      <w:r>
        <w:t xml:space="preserve">, umístěn ve spojovacím </w:t>
      </w:r>
      <w:proofErr w:type="spellStart"/>
      <w:r>
        <w:t>krkčku</w:t>
      </w:r>
      <w:proofErr w:type="spellEnd"/>
    </w:p>
    <w:p w14:paraId="76358169" w14:textId="77777777" w:rsidR="00D74F51" w:rsidRDefault="00D74F51" w:rsidP="00C74C65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7DB29526" w14:textId="77777777" w:rsidR="00D74F51" w:rsidRDefault="002967EE">
      <w:pPr>
        <w:pStyle w:val="Nadpis2"/>
      </w:pPr>
      <w:r>
        <w:t>2.</w:t>
      </w:r>
      <w:r w:rsidR="00C74C65">
        <w:t>4</w:t>
      </w:r>
      <w:r>
        <w:t>)</w:t>
      </w:r>
      <w:r>
        <w:tab/>
        <w:t>Příprava teplé vody</w:t>
      </w:r>
    </w:p>
    <w:p w14:paraId="4710C452" w14:textId="6D84A219" w:rsidR="00D74F51" w:rsidRDefault="002967EE" w:rsidP="00A54AA1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Příprava teplé vody je řešena jako centrální – pomocí </w:t>
      </w:r>
      <w:r w:rsidR="00042A02">
        <w:rPr>
          <w:rFonts w:ascii="Maison Neue" w:eastAsia="Maison Neue" w:hAnsi="Maison Neue" w:cs="Maison Neue"/>
          <w:color w:val="000000"/>
          <w:sz w:val="20"/>
          <w:szCs w:val="20"/>
        </w:rPr>
        <w:t>nepřímotopného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zásobníkového ohřívače</w:t>
      </w:r>
      <w:r w:rsidR="008C6122">
        <w:rPr>
          <w:rFonts w:ascii="Maison Neue" w:eastAsia="Maison Neue" w:hAnsi="Maison Neue" w:cs="Maison Neue"/>
          <w:color w:val="000000"/>
          <w:sz w:val="20"/>
          <w:szCs w:val="20"/>
        </w:rPr>
        <w:t xml:space="preserve"> o objemu </w:t>
      </w:r>
      <w:r w:rsidR="00042A02">
        <w:rPr>
          <w:rFonts w:ascii="Maison Neue" w:eastAsia="Maison Neue" w:hAnsi="Maison Neue" w:cs="Maison Neue"/>
          <w:color w:val="000000"/>
          <w:sz w:val="20"/>
          <w:szCs w:val="20"/>
        </w:rPr>
        <w:t>750</w:t>
      </w:r>
      <w:r w:rsidR="00F06A5B">
        <w:rPr>
          <w:rFonts w:ascii="Maison Neue" w:eastAsia="Maison Neue" w:hAnsi="Maison Neue" w:cs="Maison Neue"/>
          <w:color w:val="000000"/>
          <w:sz w:val="20"/>
          <w:szCs w:val="20"/>
        </w:rPr>
        <w:t xml:space="preserve"> l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umístěného </w:t>
      </w:r>
      <w:r w:rsidR="00042A02">
        <w:rPr>
          <w:rFonts w:ascii="Maison Neue" w:eastAsia="Maison Neue" w:hAnsi="Maison Neue" w:cs="Maison Neue"/>
          <w:color w:val="000000"/>
          <w:sz w:val="20"/>
          <w:szCs w:val="20"/>
        </w:rPr>
        <w:t>v technické místnosti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. Zásobník bude napojen pomocí pojistné sestavy skládající se z kulového kohoutu, zpětné klapky, pojistného ventilu </w:t>
      </w:r>
      <w:r w:rsidR="003516DC">
        <w:rPr>
          <w:rFonts w:ascii="Maison Neue" w:eastAsia="Maison Neue" w:hAnsi="Maison Neue" w:cs="Maison Neue"/>
          <w:sz w:val="20"/>
          <w:szCs w:val="20"/>
        </w:rPr>
        <w:t>6</w:t>
      </w:r>
      <w:r w:rsidR="00C25898">
        <w:rPr>
          <w:rFonts w:ascii="Maison Neue" w:eastAsia="Maison Neue" w:hAnsi="Maison Neue" w:cs="Maison Neue"/>
          <w:sz w:val="20"/>
          <w:szCs w:val="20"/>
        </w:rPr>
        <w:t>b</w:t>
      </w:r>
      <w:r>
        <w:rPr>
          <w:rFonts w:ascii="Maison Neue" w:eastAsia="Maison Neue" w:hAnsi="Maison Neue" w:cs="Maison Neue"/>
          <w:sz w:val="20"/>
          <w:szCs w:val="20"/>
        </w:rPr>
        <w:t>ar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a expanzní nádoby o objemu </w:t>
      </w:r>
      <w:proofErr w:type="gramStart"/>
      <w:r w:rsidR="00936D9B">
        <w:rPr>
          <w:rFonts w:ascii="Maison Neue" w:eastAsia="Maison Neue" w:hAnsi="Maison Neue" w:cs="Maison Neue"/>
          <w:color w:val="000000"/>
          <w:sz w:val="20"/>
          <w:szCs w:val="20"/>
        </w:rPr>
        <w:t>6</w:t>
      </w:r>
      <w:r w:rsidR="003516DC">
        <w:rPr>
          <w:rFonts w:ascii="Maison Neue" w:eastAsia="Maison Neue" w:hAnsi="Maison Neue" w:cs="Maison Neue"/>
          <w:color w:val="000000"/>
          <w:sz w:val="20"/>
          <w:szCs w:val="20"/>
        </w:rPr>
        <w:t>0</w:t>
      </w:r>
      <w:r w:rsidR="00F06A5B">
        <w:rPr>
          <w:rFonts w:ascii="Maison Neue" w:eastAsia="Maison Neue" w:hAnsi="Maison Neue" w:cs="Maison Neue"/>
          <w:color w:val="000000"/>
          <w:sz w:val="20"/>
          <w:szCs w:val="20"/>
        </w:rPr>
        <w:t>l</w:t>
      </w:r>
      <w:proofErr w:type="gram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pro pitnou vodu. 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Odkap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od pojistného ventilu bude vyveden</w:t>
      </w:r>
      <w:r w:rsidR="00107D50">
        <w:rPr>
          <w:rFonts w:ascii="Maison Neue" w:eastAsia="Maison Neue" w:hAnsi="Maison Neue" w:cs="Maison Neue"/>
          <w:color w:val="000000"/>
          <w:sz w:val="20"/>
          <w:szCs w:val="20"/>
        </w:rPr>
        <w:t xml:space="preserve"> volně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 w:rsidR="005A352D">
        <w:rPr>
          <w:rFonts w:ascii="Maison Neue" w:eastAsia="Maison Neue" w:hAnsi="Maison Neue" w:cs="Maison Neue"/>
          <w:color w:val="000000"/>
          <w:sz w:val="20"/>
          <w:szCs w:val="20"/>
        </w:rPr>
        <w:t xml:space="preserve">pomocí kondenzačního potrubí </w:t>
      </w:r>
      <w:r w:rsidR="003516DC">
        <w:rPr>
          <w:rFonts w:ascii="Maison Neue" w:eastAsia="Maison Neue" w:hAnsi="Maison Neue" w:cs="Maison Neue"/>
          <w:color w:val="000000"/>
          <w:sz w:val="20"/>
          <w:szCs w:val="20"/>
        </w:rPr>
        <w:t>do podlahové vpusti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. </w:t>
      </w:r>
    </w:p>
    <w:p w14:paraId="69485ED2" w14:textId="77777777" w:rsidR="00D74F51" w:rsidRDefault="002967EE" w:rsidP="00A54AA1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Rozvody teplé vody budou opatřeny cirkulačním potrubím s osazeným cirkulačním čerpadlem</w:t>
      </w:r>
      <w:r>
        <w:rPr>
          <w:rFonts w:ascii="Maison Neue" w:eastAsia="Maison Neue" w:hAnsi="Maison Neue" w:cs="Maison Neue"/>
          <w:sz w:val="20"/>
          <w:szCs w:val="20"/>
        </w:rPr>
        <w:t xml:space="preserve"> řízeným časovým spínáním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>
        <w:rPr>
          <w:rFonts w:ascii="Maison Neue" w:eastAsia="Maison Neue" w:hAnsi="Maison Neue" w:cs="Maison Neue"/>
          <w:sz w:val="20"/>
          <w:szCs w:val="20"/>
        </w:rPr>
        <w:t>a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 průtokem.</w:t>
      </w:r>
    </w:p>
    <w:p w14:paraId="186A80BF" w14:textId="77777777" w:rsidR="00D74F51" w:rsidRDefault="00D74F51"/>
    <w:p w14:paraId="48D9ECCA" w14:textId="77777777" w:rsidR="00D74F51" w:rsidRDefault="002967EE">
      <w:pPr>
        <w:pStyle w:val="Nadpis2"/>
      </w:pPr>
      <w:r>
        <w:t>2.</w:t>
      </w:r>
      <w:r w:rsidR="00C74C65">
        <w:t>5</w:t>
      </w:r>
      <w:r>
        <w:t>)</w:t>
      </w:r>
      <w:r>
        <w:tab/>
        <w:t xml:space="preserve">Bilance odběru </w:t>
      </w:r>
    </w:p>
    <w:p w14:paraId="6B5DCD35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127"/>
          <w:tab w:val="left" w:pos="4962"/>
        </w:tabs>
        <w:ind w:left="284" w:firstLine="425"/>
        <w:jc w:val="both"/>
        <w:rPr>
          <w:color w:val="00000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Počet osob: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pracovníci v provozu: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10 osob</w:t>
      </w:r>
    </w:p>
    <w:p w14:paraId="08966391" w14:textId="77777777" w:rsidR="00D74F51" w:rsidRDefault="00D74F51"/>
    <w:p w14:paraId="0C766827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color w:val="000000"/>
          <w:u w:val="single"/>
        </w:rPr>
      </w:pPr>
      <w:r>
        <w:rPr>
          <w:rFonts w:ascii="Maison Neue" w:eastAsia="Maison Neue" w:hAnsi="Maison Neue" w:cs="Maison Neue"/>
          <w:color w:val="000000"/>
          <w:sz w:val="20"/>
          <w:szCs w:val="20"/>
          <w:u w:val="single"/>
        </w:rPr>
        <w:t>Průměrná denní potřeba vody</w:t>
      </w:r>
    </w:p>
    <w:p w14:paraId="358655AB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color w:val="000000"/>
        </w:rPr>
      </w:pP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dp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= 1</w:t>
      </w:r>
      <w:r w:rsidR="00474506">
        <w:rPr>
          <w:rFonts w:ascii="Maison Neue" w:eastAsia="Maison Neue" w:hAnsi="Maison Neue" w:cs="Maison Neue"/>
          <w:color w:val="000000"/>
          <w:sz w:val="20"/>
          <w:szCs w:val="20"/>
        </w:rPr>
        <w:t>2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00 l/den (</w:t>
      </w:r>
      <w:proofErr w:type="spellStart"/>
      <w:proofErr w:type="gram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s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.n</w:t>
      </w:r>
      <w:proofErr w:type="spellEnd"/>
      <w:proofErr w:type="gramEnd"/>
      <w:r>
        <w:rPr>
          <w:rFonts w:ascii="Maison Neue" w:eastAsia="Maison Neue" w:hAnsi="Maison Neue" w:cs="Maison Neue"/>
          <w:color w:val="000000"/>
          <w:sz w:val="20"/>
          <w:szCs w:val="20"/>
        </w:rPr>
        <w:t>)</w:t>
      </w:r>
    </w:p>
    <w:p w14:paraId="7D914F1E" w14:textId="77777777" w:rsidR="00D74F51" w:rsidRDefault="00D74F51"/>
    <w:p w14:paraId="4A953579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color w:val="00000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Specifická denní potřeby </w:t>
      </w:r>
    </w:p>
    <w:p w14:paraId="59313B4C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284" w:firstLine="425"/>
        <w:jc w:val="both"/>
        <w:rPr>
          <w:color w:val="000000"/>
        </w:rPr>
      </w:pP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s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=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1</w:t>
      </w:r>
      <w:r w:rsidR="00CC09DB">
        <w:rPr>
          <w:rFonts w:ascii="Maison Neue" w:eastAsia="Maison Neue" w:hAnsi="Maison Neue" w:cs="Maison Neue"/>
          <w:color w:val="000000"/>
          <w:sz w:val="20"/>
          <w:szCs w:val="20"/>
        </w:rPr>
        <w:t>20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l/</w:t>
      </w:r>
      <w:proofErr w:type="spellStart"/>
      <w:proofErr w:type="gramStart"/>
      <w:r>
        <w:rPr>
          <w:rFonts w:ascii="Maison Neue" w:eastAsia="Maison Neue" w:hAnsi="Maison Neue" w:cs="Maison Neue"/>
          <w:color w:val="000000"/>
          <w:sz w:val="20"/>
          <w:szCs w:val="20"/>
        </w:rPr>
        <w:t>pracovník.směna</w:t>
      </w:r>
      <w:proofErr w:type="spellEnd"/>
      <w:proofErr w:type="gramEnd"/>
    </w:p>
    <w:p w14:paraId="50BCB25E" w14:textId="77777777" w:rsidR="00D74F51" w:rsidRDefault="00D74F51"/>
    <w:p w14:paraId="72139F3B" w14:textId="77777777" w:rsidR="00D74F51" w:rsidRDefault="002967EE" w:rsidP="00E23717">
      <w:pPr>
        <w:pStyle w:val="Odstavecseseznamem"/>
        <w:ind w:firstLine="0"/>
        <w:rPr>
          <w:b/>
        </w:rPr>
      </w:pPr>
      <w:r>
        <w:t>Maximální denní potřeba vody </w:t>
      </w:r>
    </w:p>
    <w:p w14:paraId="75D08787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color w:val="000000"/>
        </w:rPr>
      </w:pP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dmax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= </w:t>
      </w:r>
      <w:r w:rsidR="00CC09DB">
        <w:rPr>
          <w:rFonts w:ascii="Maison Neue" w:eastAsia="Maison Neue" w:hAnsi="Maison Neue" w:cs="Maison Neue"/>
          <w:color w:val="000000"/>
          <w:sz w:val="20"/>
          <w:szCs w:val="20"/>
        </w:rPr>
        <w:t>1800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l/den (</w:t>
      </w:r>
      <w:proofErr w:type="spellStart"/>
      <w:proofErr w:type="gram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dp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.</w:t>
      </w:r>
      <w:proofErr w:type="gram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k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d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>)</w:t>
      </w:r>
    </w:p>
    <w:p w14:paraId="5BEC31DD" w14:textId="77777777" w:rsidR="00D74F51" w:rsidRDefault="00D74F51"/>
    <w:p w14:paraId="0F41D3D0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Součinitel denní nerovnoměrnosti</w:t>
      </w:r>
    </w:p>
    <w:p w14:paraId="6B6794F2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k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d</w:t>
      </w:r>
      <w:proofErr w:type="spellEnd"/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 xml:space="preserve">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= 1,5</w:t>
      </w:r>
    </w:p>
    <w:p w14:paraId="7FCA0591" w14:textId="77777777" w:rsidR="00D74F51" w:rsidRDefault="00D74F51"/>
    <w:p w14:paraId="04447D0C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u w:val="single"/>
        </w:rPr>
      </w:pPr>
      <w:r>
        <w:rPr>
          <w:rFonts w:ascii="Maison Neue" w:eastAsia="Maison Neue" w:hAnsi="Maison Neue" w:cs="Maison Neue"/>
          <w:color w:val="000000"/>
          <w:sz w:val="20"/>
          <w:szCs w:val="20"/>
          <w:u w:val="single"/>
        </w:rPr>
        <w:t>Maximální hodinová potřeba vody</w:t>
      </w:r>
    </w:p>
    <w:p w14:paraId="527DE217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hmax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= </w:t>
      </w:r>
      <w:r w:rsidR="00CC09DB">
        <w:rPr>
          <w:rFonts w:ascii="Maison Neue" w:eastAsia="Maison Neue" w:hAnsi="Maison Neue" w:cs="Maison Neue"/>
          <w:color w:val="000000"/>
          <w:sz w:val="20"/>
          <w:szCs w:val="20"/>
        </w:rPr>
        <w:t>405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l/h (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dmax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/t</w:t>
      </w:r>
      <w:proofErr w:type="gramStart"/>
      <w:r>
        <w:rPr>
          <w:rFonts w:ascii="Maison Neue" w:eastAsia="Maison Neue" w:hAnsi="Maison Neue" w:cs="Maison Neue"/>
          <w:color w:val="000000"/>
          <w:sz w:val="20"/>
          <w:szCs w:val="20"/>
        </w:rPr>
        <w:t>) .</w:t>
      </w:r>
      <w:proofErr w:type="gram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k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h</w:t>
      </w:r>
      <w:proofErr w:type="spellEnd"/>
    </w:p>
    <w:p w14:paraId="4257770E" w14:textId="77777777" w:rsidR="00D74F51" w:rsidRDefault="00D74F51"/>
    <w:p w14:paraId="307F20BD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Doba provozu během dne</w:t>
      </w:r>
    </w:p>
    <w:p w14:paraId="1817C589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t = </w:t>
      </w:r>
      <w:r w:rsidR="00CC09DB">
        <w:rPr>
          <w:rFonts w:ascii="Maison Neue" w:eastAsia="Maison Neue" w:hAnsi="Maison Neue" w:cs="Maison Neue"/>
          <w:color w:val="000000"/>
          <w:sz w:val="20"/>
          <w:szCs w:val="20"/>
        </w:rPr>
        <w:t>8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h</w:t>
      </w:r>
    </w:p>
    <w:p w14:paraId="6301C833" w14:textId="77777777" w:rsidR="00D74F51" w:rsidRDefault="00D74F51"/>
    <w:p w14:paraId="566A258B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Součinitel hodinové nerovnoměrnosti</w:t>
      </w:r>
    </w:p>
    <w:p w14:paraId="412F173E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k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h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= 1,8</w:t>
      </w:r>
    </w:p>
    <w:p w14:paraId="469B85E2" w14:textId="77777777" w:rsidR="00D74F51" w:rsidRDefault="00D74F51"/>
    <w:p w14:paraId="576BF934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u w:val="single"/>
        </w:rPr>
      </w:pPr>
      <w:r>
        <w:rPr>
          <w:rFonts w:ascii="Maison Neue" w:eastAsia="Maison Neue" w:hAnsi="Maison Neue" w:cs="Maison Neue"/>
          <w:color w:val="000000"/>
          <w:sz w:val="20"/>
          <w:szCs w:val="20"/>
          <w:u w:val="single"/>
        </w:rPr>
        <w:t>Roční potřeba vody </w:t>
      </w:r>
    </w:p>
    <w:p w14:paraId="64443261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rok</w:t>
      </w:r>
      <w:proofErr w:type="spellEnd"/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 xml:space="preserve">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= </w:t>
      </w:r>
      <w:r w:rsidR="00CC09DB">
        <w:rPr>
          <w:rFonts w:ascii="Maison Neue" w:eastAsia="Maison Neue" w:hAnsi="Maison Neue" w:cs="Maison Neue"/>
          <w:color w:val="000000"/>
          <w:sz w:val="20"/>
          <w:szCs w:val="20"/>
        </w:rPr>
        <w:t>140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m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perscript"/>
        </w:rPr>
        <w:t>3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/rok (</w:t>
      </w:r>
      <w:proofErr w:type="spellStart"/>
      <w:proofErr w:type="gram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rok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.</w:t>
      </w:r>
      <w:proofErr w:type="gram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n)</w:t>
      </w:r>
    </w:p>
    <w:p w14:paraId="274DA20F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(při průměru 250 pracovních dnů/rok)</w:t>
      </w:r>
    </w:p>
    <w:p w14:paraId="684EE5B9" w14:textId="77777777" w:rsidR="00D74F51" w:rsidRDefault="00D74F51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35CFE6F7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Směrné číslo roční potřeby vody na měrnou jednotku</w:t>
      </w:r>
    </w:p>
    <w:p w14:paraId="03DC55C5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rok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=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</w:r>
      <w:r w:rsidR="00CC09DB">
        <w:rPr>
          <w:rFonts w:ascii="Maison Neue" w:eastAsia="Maison Neue" w:hAnsi="Maison Neue" w:cs="Maison Neue"/>
          <w:color w:val="000000"/>
          <w:sz w:val="20"/>
          <w:szCs w:val="20"/>
        </w:rPr>
        <w:t>30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m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perscript"/>
        </w:rPr>
        <w:t>3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/</w:t>
      </w:r>
      <w:r w:rsidR="00CC09DB" w:rsidRPr="00CC09DB">
        <w:rPr>
          <w:rFonts w:ascii="Maison Neue" w:hAnsi="Maison Neue"/>
          <w:bCs/>
          <w:sz w:val="20"/>
          <w:szCs w:val="20"/>
        </w:rPr>
        <w:t xml:space="preserve"> </w:t>
      </w:r>
      <w:r w:rsidR="00CC09DB">
        <w:rPr>
          <w:rFonts w:ascii="Maison Neue" w:hAnsi="Maison Neue"/>
          <w:bCs/>
          <w:sz w:val="20"/>
          <w:szCs w:val="20"/>
        </w:rPr>
        <w:t xml:space="preserve">pracovník v jedné </w:t>
      </w:r>
      <w:proofErr w:type="spellStart"/>
      <w:r w:rsidR="00CC09DB">
        <w:rPr>
          <w:rFonts w:ascii="Maison Neue" w:hAnsi="Maison Neue"/>
          <w:bCs/>
          <w:sz w:val="20"/>
          <w:szCs w:val="20"/>
        </w:rPr>
        <w:t>směně</w:t>
      </w:r>
      <w:r w:rsidR="00CC09DB" w:rsidRPr="00381BED">
        <w:rPr>
          <w:rFonts w:ascii="Maison Neue" w:hAnsi="Maison Neue"/>
          <w:bCs/>
          <w:sz w:val="20"/>
          <w:szCs w:val="20"/>
        </w:rPr>
        <w:t>.</w:t>
      </w:r>
      <w:r w:rsidR="00CC09DB">
        <w:rPr>
          <w:rFonts w:ascii="Maison Neue" w:hAnsi="Maison Neue"/>
          <w:bCs/>
          <w:sz w:val="20"/>
          <w:szCs w:val="20"/>
        </w:rPr>
        <w:t>rok</w:t>
      </w:r>
      <w:proofErr w:type="spellEnd"/>
    </w:p>
    <w:p w14:paraId="36D31758" w14:textId="77777777" w:rsidR="00C31EA6" w:rsidRDefault="00C31EA6">
      <w:pPr>
        <w:suppressAutoHyphens w:val="0"/>
        <w:autoSpaceDN/>
        <w:textAlignment w:val="auto"/>
        <w:rPr>
          <w:rFonts w:ascii="Maison Neue" w:hAnsi="Maison Neue"/>
          <w:b/>
          <w:bCs/>
          <w:sz w:val="20"/>
          <w:szCs w:val="20"/>
        </w:rPr>
      </w:pPr>
    </w:p>
    <w:p w14:paraId="5B336E53" w14:textId="77777777" w:rsidR="00D74F51" w:rsidRDefault="002967EE">
      <w:pPr>
        <w:pStyle w:val="Nadpis2"/>
      </w:pPr>
      <w:r>
        <w:t>2.</w:t>
      </w:r>
      <w:r w:rsidR="00C74C65">
        <w:t>6</w:t>
      </w:r>
      <w:r>
        <w:t>)</w:t>
      </w:r>
      <w:r>
        <w:tab/>
        <w:t>Materiál</w:t>
      </w:r>
    </w:p>
    <w:p w14:paraId="5F1C3A72" w14:textId="77777777" w:rsidR="00C74C65" w:rsidRDefault="003516DC" w:rsidP="00C74C65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Napojení na existující vodovod </w:t>
      </w:r>
      <w:r w:rsidR="006C0090">
        <w:rPr>
          <w:rFonts w:ascii="Maison Neue" w:eastAsia="Maison Neue" w:hAnsi="Maison Neue" w:cs="Maison Neue"/>
          <w:color w:val="000000"/>
          <w:sz w:val="20"/>
          <w:szCs w:val="20"/>
        </w:rPr>
        <w:t>bude vyvedeno v ocelovém závitovém potrubí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. </w:t>
      </w:r>
      <w:r w:rsidR="006C0090">
        <w:rPr>
          <w:rFonts w:ascii="Maison Neue" w:eastAsia="Maison Neue" w:hAnsi="Maison Neue" w:cs="Maison Neue"/>
          <w:color w:val="000000"/>
          <w:sz w:val="20"/>
          <w:szCs w:val="20"/>
        </w:rPr>
        <w:t>Ocelové potrubí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povede do technické místnosti</w:t>
      </w:r>
      <w:r w:rsidR="005A352D">
        <w:rPr>
          <w:rFonts w:ascii="Maison Neue" w:eastAsia="Maison Neue" w:hAnsi="Maison Neue" w:cs="Maison Neue"/>
          <w:color w:val="000000"/>
          <w:sz w:val="20"/>
          <w:szCs w:val="20"/>
        </w:rPr>
        <w:t>,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kde </w:t>
      </w:r>
      <w:r w:rsidR="006C0090">
        <w:rPr>
          <w:rFonts w:ascii="Maison Neue" w:eastAsia="Maison Neue" w:hAnsi="Maison Neue" w:cs="Maison Neue"/>
          <w:color w:val="000000"/>
          <w:sz w:val="20"/>
          <w:szCs w:val="20"/>
        </w:rPr>
        <w:t xml:space="preserve">bude osazen přechod na plastové potrubí PPR </w:t>
      </w:r>
      <w:r w:rsidR="002967EE">
        <w:rPr>
          <w:rFonts w:ascii="Maison Neue" w:eastAsia="Maison Neue" w:hAnsi="Maison Neue" w:cs="Maison Neue"/>
          <w:color w:val="000000"/>
          <w:sz w:val="20"/>
          <w:szCs w:val="20"/>
        </w:rPr>
        <w:t xml:space="preserve">PN 20. </w:t>
      </w:r>
      <w:r w:rsidR="00CC09DB">
        <w:rPr>
          <w:rFonts w:ascii="Maison Neue" w:eastAsia="Maison Neue" w:hAnsi="Maison Neue" w:cs="Maison Neue"/>
          <w:color w:val="000000"/>
          <w:sz w:val="20"/>
          <w:szCs w:val="20"/>
        </w:rPr>
        <w:t>P</w:t>
      </w:r>
      <w:r w:rsidR="002967EE">
        <w:rPr>
          <w:rFonts w:ascii="Maison Neue" w:eastAsia="Maison Neue" w:hAnsi="Maison Neue" w:cs="Maison Neue"/>
          <w:color w:val="000000"/>
          <w:sz w:val="20"/>
          <w:szCs w:val="20"/>
        </w:rPr>
        <w:t xml:space="preserve">otrubí </w:t>
      </w:r>
      <w:r w:rsidR="00CC09DB">
        <w:rPr>
          <w:rFonts w:ascii="Maison Neue" w:eastAsia="Maison Neue" w:hAnsi="Maison Neue" w:cs="Maison Neue"/>
          <w:color w:val="000000"/>
          <w:sz w:val="20"/>
          <w:szCs w:val="20"/>
        </w:rPr>
        <w:t xml:space="preserve">pro rozvody tlakové mycí vody budou </w:t>
      </w:r>
      <w:r w:rsidR="005A352D">
        <w:rPr>
          <w:rFonts w:ascii="Maison Neue" w:eastAsia="Maison Neue" w:hAnsi="Maison Neue" w:cs="Maison Neue"/>
          <w:color w:val="000000"/>
          <w:sz w:val="20"/>
          <w:szCs w:val="20"/>
        </w:rPr>
        <w:t xml:space="preserve">provedena </w:t>
      </w:r>
      <w:r w:rsidR="00CC09DB">
        <w:rPr>
          <w:rFonts w:ascii="Maison Neue" w:eastAsia="Maison Neue" w:hAnsi="Maison Neue" w:cs="Maison Neue"/>
          <w:color w:val="000000"/>
          <w:sz w:val="20"/>
          <w:szCs w:val="20"/>
        </w:rPr>
        <w:t xml:space="preserve">z pozinkované alt. ušlechtilé oceli. </w:t>
      </w:r>
      <w:r w:rsidR="00C74C65">
        <w:rPr>
          <w:rFonts w:ascii="Maison Neue" w:eastAsia="Maison Neue" w:hAnsi="Maison Neue" w:cs="Maison Neue"/>
          <w:color w:val="000000"/>
          <w:sz w:val="20"/>
          <w:szCs w:val="20"/>
        </w:rPr>
        <w:t>Pro požární vodovod budou použity trubky ocelové, závitové.</w:t>
      </w:r>
    </w:p>
    <w:p w14:paraId="58FB0E84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lastRenderedPageBreak/>
        <w:t xml:space="preserve">Svařování plastových potrubí je možné jenom pokud je potrubí ze stejného materiálu a od stejného výrobce. Montáž bude provedena podle předpisů výrobců daných potrubí. Propojení závitových armatur a plastových potrubí musí být provedeno pomocí přechodky s mosazným zastříknutým závitem. </w:t>
      </w:r>
    </w:p>
    <w:p w14:paraId="3268B565" w14:textId="77777777" w:rsidR="007156BB" w:rsidRDefault="007156BB">
      <w:pPr>
        <w:suppressAutoHyphens w:val="0"/>
        <w:autoSpaceDN/>
        <w:textAlignment w:val="auto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7603BC8E" w14:textId="77777777" w:rsidR="00D74F51" w:rsidRDefault="002967EE" w:rsidP="00D233B0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Potrubí bude izolováno pomocí 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návlekové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izolace z pěněného </w:t>
      </w:r>
      <w:r>
        <w:rPr>
          <w:rFonts w:ascii="Maison Neue" w:eastAsia="Maison Neue" w:hAnsi="Maison Neue" w:cs="Maison Neue"/>
          <w:sz w:val="20"/>
          <w:szCs w:val="20"/>
        </w:rPr>
        <w:t>polyethylenu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. Tloušťka izolace se odvíjí od jednotlivých dimenzí potrubí. Izolace bude provedena v těchto tloušťkách: </w:t>
      </w:r>
    </w:p>
    <w:p w14:paraId="08657DC3" w14:textId="77777777" w:rsidR="00D74F51" w:rsidRDefault="002967EE" w:rsidP="00D233B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- rozvody studené vody: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 xml:space="preserve">- </w:t>
      </w:r>
      <w:r w:rsidR="00D233B0">
        <w:rPr>
          <w:rFonts w:ascii="Maison Neue" w:eastAsia="Maison Neue" w:hAnsi="Maison Neue" w:cs="Maison Neue"/>
          <w:color w:val="000000"/>
          <w:sz w:val="20"/>
          <w:szCs w:val="20"/>
        </w:rPr>
        <w:t>DN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potrubí 15 mm a </w:t>
      </w:r>
      <w:r w:rsidR="00F06A5B">
        <w:rPr>
          <w:rFonts w:ascii="Maison Neue" w:eastAsia="Maison Neue" w:hAnsi="Maison Neue" w:cs="Maison Neue"/>
          <w:color w:val="000000"/>
          <w:sz w:val="20"/>
          <w:szCs w:val="20"/>
        </w:rPr>
        <w:t>víc –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PE izolace 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tl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. </w:t>
      </w:r>
      <w:r w:rsidR="005A352D">
        <w:rPr>
          <w:rFonts w:ascii="Maison Neue" w:eastAsia="Maison Neue" w:hAnsi="Maison Neue" w:cs="Maison Neue"/>
          <w:color w:val="000000"/>
          <w:sz w:val="20"/>
          <w:szCs w:val="20"/>
        </w:rPr>
        <w:t>20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mm</w:t>
      </w:r>
    </w:p>
    <w:p w14:paraId="38966427" w14:textId="77777777" w:rsidR="00D74F51" w:rsidRDefault="002967EE" w:rsidP="00D233B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 rozvody teplé vody a cirkulace: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 xml:space="preserve">- DN potrubí do 20 mm – PE izolace 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tl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>. 20 mm</w:t>
      </w:r>
    </w:p>
    <w:p w14:paraId="7C8CFC7D" w14:textId="77777777" w:rsidR="00D74F51" w:rsidRDefault="002967EE" w:rsidP="00D233B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 xml:space="preserve">- DN potrubí od 20 do 35 mm – PE izolace 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tl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. </w:t>
      </w:r>
      <w:r w:rsidR="005A352D">
        <w:rPr>
          <w:rFonts w:ascii="Maison Neue" w:eastAsia="Maison Neue" w:hAnsi="Maison Neue" w:cs="Maison Neue"/>
          <w:color w:val="000000"/>
          <w:sz w:val="20"/>
          <w:szCs w:val="20"/>
        </w:rPr>
        <w:t>25</w:t>
      </w:r>
    </w:p>
    <w:p w14:paraId="47BF3CD3" w14:textId="77777777" w:rsidR="00D233B0" w:rsidRDefault="002967EE" w:rsidP="00D233B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ind w:left="4678" w:hanging="423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 xml:space="preserve">- DN potrubí větší než 35 mm – PE izolace stejné 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tl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>. jako DN potrubí</w:t>
      </w:r>
    </w:p>
    <w:p w14:paraId="0E8D3668" w14:textId="77777777" w:rsidR="00C74C65" w:rsidRDefault="00C74C65" w:rsidP="00C74C65">
      <w:pPr>
        <w:pStyle w:val="Odstavecseseznamem"/>
        <w:rPr>
          <w:rFonts w:eastAsia="Maison Neue"/>
        </w:rPr>
      </w:pPr>
      <w:r>
        <w:rPr>
          <w:rFonts w:eastAsia="Maison Neue"/>
        </w:rPr>
        <w:t>Požární vodovod bude opatřen izolací z plstěných pásů.</w:t>
      </w:r>
    </w:p>
    <w:p w14:paraId="5A6CFFC2" w14:textId="77777777" w:rsidR="00D74F51" w:rsidRDefault="00D74F51" w:rsidP="00D233B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ind w:left="4678" w:hanging="423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229C965C" w14:textId="77777777" w:rsidR="00D74F51" w:rsidRDefault="002967EE">
      <w:pPr>
        <w:pStyle w:val="Nadpis2"/>
      </w:pPr>
      <w:r>
        <w:t>2.6)</w:t>
      </w:r>
      <w:r>
        <w:tab/>
        <w:t>Zemní práce</w:t>
      </w:r>
    </w:p>
    <w:p w14:paraId="6C411BF0" w14:textId="77777777" w:rsidR="00D74F51" w:rsidRDefault="006D41F0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color w:val="00000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Pro připojení objektu na areálový rozvod pitné vody nejsou vyžadovány žádné zemní práce.</w:t>
      </w:r>
    </w:p>
    <w:p w14:paraId="18D9C232" w14:textId="77777777" w:rsidR="00D74F51" w:rsidRDefault="00D74F51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74FBC350" w14:textId="77777777" w:rsidR="00D74F51" w:rsidRDefault="002967EE">
      <w:pPr>
        <w:pStyle w:val="Nadpis2"/>
      </w:pPr>
      <w:r>
        <w:t>2.7)</w:t>
      </w:r>
      <w:r>
        <w:tab/>
        <w:t>Zkoušky</w:t>
      </w:r>
    </w:p>
    <w:p w14:paraId="7980DB61" w14:textId="77777777" w:rsidR="00D74F51" w:rsidRDefault="002967EE" w:rsidP="00A54AA1">
      <w:pPr>
        <w:pStyle w:val="Odstavecseseznamem"/>
        <w:rPr>
          <w:rFonts w:eastAsia="Maison Neue"/>
        </w:rPr>
      </w:pPr>
      <w:r>
        <w:rPr>
          <w:rFonts w:eastAsia="Maison Neue"/>
        </w:rPr>
        <w:t xml:space="preserve">Po kompletaci montáže a před zahájením provozu bude provedena tlaková zkouška dle </w:t>
      </w:r>
      <w:r>
        <w:t>ČSN 75 5409 a ČSN EN 806-4</w:t>
      </w:r>
      <w:r>
        <w:rPr>
          <w:rFonts w:eastAsia="Maison Neue"/>
        </w:rPr>
        <w:t xml:space="preserve"> o které bude následně zhotoven protokol. Zkoušky a prohlídky jsou prováděny před izolací potrubí. </w:t>
      </w:r>
    </w:p>
    <w:p w14:paraId="5F6D1A3D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sz w:val="20"/>
          <w:szCs w:val="20"/>
        </w:rPr>
        <w:t>P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rohlídka slouží pro </w:t>
      </w:r>
      <w:r w:rsidR="00F06A5B">
        <w:rPr>
          <w:rFonts w:ascii="Maison Neue" w:eastAsia="Maison Neue" w:hAnsi="Maison Neue" w:cs="Maison Neue"/>
          <w:color w:val="000000"/>
          <w:sz w:val="20"/>
          <w:szCs w:val="20"/>
        </w:rPr>
        <w:t>kontrolu,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 w:rsidR="00F06A5B">
        <w:rPr>
          <w:rFonts w:ascii="Maison Neue" w:eastAsia="Maison Neue" w:hAnsi="Maison Neue" w:cs="Maison Neue"/>
          <w:color w:val="000000"/>
          <w:sz w:val="20"/>
          <w:szCs w:val="20"/>
        </w:rPr>
        <w:t>zdali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je vodovod realizován dle projektu, se </w:t>
      </w:r>
      <w:r>
        <w:rPr>
          <w:rFonts w:ascii="Maison Neue" w:eastAsia="Maison Neue" w:hAnsi="Maison Neue" w:cs="Maison Neue"/>
          <w:sz w:val="20"/>
          <w:szCs w:val="20"/>
        </w:rPr>
        <w:t>stanovenými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technickými normami, v souladu s hygienickými předpis</w:t>
      </w:r>
      <w:r>
        <w:rPr>
          <w:rFonts w:ascii="Maison Neue" w:eastAsia="Maison Neue" w:hAnsi="Maison Neue" w:cs="Maison Neue"/>
          <w:sz w:val="20"/>
          <w:szCs w:val="20"/>
        </w:rPr>
        <w:t xml:space="preserve"> a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v souladu s podmínkami stanovenými při povolení stavby objektu. Všechny nalezené chyby a nedodělky je potřeba před tlakovými zkouškami odstranit.</w:t>
      </w:r>
    </w:p>
    <w:p w14:paraId="779475B1" w14:textId="77777777" w:rsidR="00D74F51" w:rsidRDefault="002967EE" w:rsidP="00A54AA1">
      <w:pPr>
        <w:pStyle w:val="Odstavecseseznamem"/>
        <w:rPr>
          <w:rFonts w:eastAsia="Maison Neue" w:cs="Maison Neue"/>
        </w:rPr>
      </w:pPr>
      <w:r>
        <w:rPr>
          <w:rFonts w:eastAsia="Maison Neue" w:cs="Maison Neue"/>
        </w:rPr>
        <w:t xml:space="preserve">Tlaková zkouška potrubí se provádí pomocí vzduchu nebo jiného inertního plynu o přetlaku </w:t>
      </w:r>
      <w:r w:rsidR="00F06A5B">
        <w:rPr>
          <w:rFonts w:eastAsia="Maison Neue" w:cs="Maison Neue"/>
        </w:rPr>
        <w:t>250 Pa,</w:t>
      </w:r>
      <w:r>
        <w:rPr>
          <w:rFonts w:eastAsia="Maison Neue" w:cs="Maison Neue"/>
        </w:rPr>
        <w:t xml:space="preserve"> popřípadě s </w:t>
      </w:r>
      <w:r w:rsidRPr="00A54AA1">
        <w:rPr>
          <w:rFonts w:eastAsia="Maison Neue"/>
        </w:rPr>
        <w:t xml:space="preserve">vodou. Při provádění zkoušky plynem se postupuje podle ČSN 75 5409, kdy </w:t>
      </w:r>
      <w:r w:rsidR="00F06A5B" w:rsidRPr="00A54AA1">
        <w:rPr>
          <w:rFonts w:eastAsia="Maison Neue"/>
        </w:rPr>
        <w:t>se zkouška</w:t>
      </w:r>
      <w:r w:rsidRPr="00A54AA1">
        <w:rPr>
          <w:rFonts w:eastAsia="Maison Neue"/>
        </w:rPr>
        <w:t xml:space="preserve"> provádí po dobu jedné hodiny, kdy na konci zkušební doby nesmí tlak v potrubí poklesnout o 20kPa. Při tlakové zkoušce pomocí zdravotně nezávadné vody se postupuje podle </w:t>
      </w:r>
      <w:r w:rsidRPr="00A54AA1">
        <w:t>ČSN EN 806-4 kdy pro plastové potrubí probíhá zkouška tak že</w:t>
      </w:r>
      <w:r w:rsidRPr="00A54AA1">
        <w:rPr>
          <w:rFonts w:eastAsia="Maison Neue"/>
        </w:rPr>
        <w:t xml:space="preserve"> o 1,5 - násobku</w:t>
      </w:r>
      <w:r>
        <w:rPr>
          <w:rFonts w:eastAsia="Maison Neue" w:cs="Maison Neue"/>
        </w:rPr>
        <w:t xml:space="preserve"> provozního přetlaku zkouší pokles tlaku v potrubí za časový interval </w:t>
      </w:r>
      <w:r w:rsidR="00F06A5B">
        <w:rPr>
          <w:rFonts w:eastAsia="Maison Neue" w:cs="Maison Neue"/>
        </w:rPr>
        <w:t>500 s</w:t>
      </w:r>
      <w:r>
        <w:rPr>
          <w:rFonts w:eastAsia="Maison Neue" w:cs="Maison Neue"/>
        </w:rPr>
        <w:t xml:space="preserve">. Pro úspěšné ukončení zkoušky je potřeba, aby tlak v potrubí za toto časové období nepoklesl o více jak 0,05 </w:t>
      </w:r>
      <w:proofErr w:type="spellStart"/>
      <w:r>
        <w:rPr>
          <w:rFonts w:eastAsia="Maison Neue" w:cs="Maison Neue"/>
        </w:rPr>
        <w:t>MPa</w:t>
      </w:r>
      <w:proofErr w:type="spellEnd"/>
      <w:r>
        <w:rPr>
          <w:rFonts w:eastAsia="Maison Neue" w:cs="Maison Neue"/>
        </w:rPr>
        <w:t xml:space="preserve">. Po neúspěšné zkoušce se musí závada opravit a zkouška opakovat do jejího úspěšného zvládnutí. </w:t>
      </w:r>
    </w:p>
    <w:p w14:paraId="1573F7D9" w14:textId="77777777" w:rsidR="00D74F51" w:rsidRDefault="002967EE" w:rsidP="00D233B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sz w:val="20"/>
          <w:szCs w:val="20"/>
        </w:rPr>
      </w:pPr>
      <w:r>
        <w:rPr>
          <w:rFonts w:ascii="Maison Neue" w:eastAsia="Maison Neue" w:hAnsi="Maison Neue" w:cs="Maison Neue"/>
          <w:sz w:val="20"/>
          <w:szCs w:val="20"/>
        </w:rPr>
        <w:t>Po úspě</w:t>
      </w:r>
      <w:r w:rsidR="007156BB">
        <w:rPr>
          <w:rFonts w:ascii="Maison Neue" w:eastAsia="Maison Neue" w:hAnsi="Maison Neue" w:cs="Maison Neue"/>
          <w:sz w:val="20"/>
          <w:szCs w:val="20"/>
        </w:rPr>
        <w:t>š</w:t>
      </w:r>
      <w:r>
        <w:rPr>
          <w:rFonts w:ascii="Maison Neue" w:eastAsia="Maison Neue" w:hAnsi="Maison Neue" w:cs="Maison Neue"/>
          <w:sz w:val="20"/>
          <w:szCs w:val="20"/>
        </w:rPr>
        <w:t xml:space="preserve">né tlakové zkoušce potrubí bude provedena konečná tlaková zkouška. Médium pro tuto zkoušku je voda.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Před započetím </w:t>
      </w:r>
      <w:r>
        <w:rPr>
          <w:rFonts w:ascii="Maison Neue" w:eastAsia="Maison Neue" w:hAnsi="Maison Neue" w:cs="Maison Neue"/>
          <w:sz w:val="20"/>
          <w:szCs w:val="20"/>
        </w:rPr>
        <w:t xml:space="preserve">konečné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tlakové zkoušky je potřeba 2x propláchnout kompletní systém</w:t>
      </w:r>
      <w:r>
        <w:rPr>
          <w:rFonts w:ascii="Maison Neue" w:eastAsia="Maison Neue" w:hAnsi="Maison Neue" w:cs="Maison Neue"/>
          <w:sz w:val="20"/>
          <w:szCs w:val="20"/>
        </w:rPr>
        <w:t xml:space="preserve"> a ponech ho v provozním přetlaku minimálně </w:t>
      </w:r>
      <w:r w:rsidR="00F06A5B">
        <w:rPr>
          <w:rFonts w:ascii="Maison Neue" w:eastAsia="Maison Neue" w:hAnsi="Maison Neue" w:cs="Maison Neue"/>
          <w:sz w:val="20"/>
          <w:szCs w:val="20"/>
        </w:rPr>
        <w:t>24 h</w:t>
      </w:r>
      <w:r>
        <w:rPr>
          <w:rFonts w:ascii="Maison Neue" w:eastAsia="Maison Neue" w:hAnsi="Maison Neue" w:cs="Maison Neue"/>
          <w:sz w:val="20"/>
          <w:szCs w:val="20"/>
        </w:rPr>
        <w:t xml:space="preserve"> před počátkem zkoušky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. </w:t>
      </w:r>
      <w:r>
        <w:rPr>
          <w:rFonts w:ascii="Maison Neue" w:eastAsia="Maison Neue" w:hAnsi="Maison Neue" w:cs="Maison Neue"/>
          <w:sz w:val="20"/>
          <w:szCs w:val="20"/>
        </w:rPr>
        <w:t xml:space="preserve">Zkouška je provedena až po montáži všech armatur a zařizovacích předmětů a provádí se při </w:t>
      </w:r>
      <w:r>
        <w:rPr>
          <w:rFonts w:ascii="Maison Neue" w:eastAsia="Maison Neue" w:hAnsi="Maison Neue" w:cs="Maison Neue"/>
          <w:sz w:val="20"/>
          <w:szCs w:val="20"/>
        </w:rPr>
        <w:tab/>
        <w:t>Tlaková zkouška se provádí při provozním přetlaku</w:t>
      </w:r>
      <w:r w:rsidR="00A54AA1">
        <w:rPr>
          <w:rFonts w:ascii="Maison Neue" w:eastAsia="Maison Neue" w:hAnsi="Maison Neue" w:cs="Maison Neue"/>
          <w:sz w:val="20"/>
          <w:szCs w:val="20"/>
        </w:rPr>
        <w:t>,</w:t>
      </w:r>
      <w:r>
        <w:rPr>
          <w:rFonts w:ascii="Maison Neue" w:eastAsia="Maison Neue" w:hAnsi="Maison Neue" w:cs="Maison Neue"/>
          <w:sz w:val="20"/>
          <w:szCs w:val="20"/>
        </w:rPr>
        <w:t xml:space="preserve"> kdy zkušební tlak nesmí po hodině zkoušky poklesnout o více než 20kPa. </w:t>
      </w:r>
    </w:p>
    <w:p w14:paraId="1CF7ECB7" w14:textId="77777777" w:rsidR="007156BB" w:rsidRDefault="007156BB">
      <w:pPr>
        <w:suppressAutoHyphens w:val="0"/>
        <w:autoSpaceDN/>
        <w:textAlignment w:val="auto"/>
        <w:rPr>
          <w:rFonts w:ascii="Maison Neue" w:hAnsi="Maison Neue"/>
          <w:b/>
          <w:bCs/>
          <w:sz w:val="26"/>
          <w:szCs w:val="26"/>
        </w:rPr>
      </w:pPr>
    </w:p>
    <w:p w14:paraId="6E40FAC0" w14:textId="77777777" w:rsidR="006C0090" w:rsidRDefault="006C0090">
      <w:pPr>
        <w:suppressAutoHyphens w:val="0"/>
        <w:autoSpaceDN/>
        <w:textAlignment w:val="auto"/>
        <w:rPr>
          <w:rFonts w:ascii="Maison Neue" w:hAnsi="Maison Neue"/>
          <w:b/>
          <w:bCs/>
          <w:sz w:val="26"/>
          <w:szCs w:val="26"/>
        </w:rPr>
      </w:pPr>
      <w:r>
        <w:br w:type="page"/>
      </w:r>
    </w:p>
    <w:p w14:paraId="4DE08286" w14:textId="77777777" w:rsidR="00D74F51" w:rsidRDefault="002967EE">
      <w:pPr>
        <w:pStyle w:val="Nadpis1"/>
      </w:pPr>
      <w:r>
        <w:lastRenderedPageBreak/>
        <w:t>3. Technické řešení kanalizace</w:t>
      </w:r>
    </w:p>
    <w:p w14:paraId="38FC2260" w14:textId="77777777" w:rsidR="00D74F51" w:rsidRDefault="002967EE">
      <w:pPr>
        <w:pStyle w:val="Nadpis2"/>
      </w:pPr>
      <w:r>
        <w:t>3.1)</w:t>
      </w:r>
      <w:r>
        <w:tab/>
        <w:t>Venkovní splašková kanalizace</w:t>
      </w:r>
    </w:p>
    <w:p w14:paraId="3BBF9298" w14:textId="77777777" w:rsidR="006D41F0" w:rsidRDefault="006D41F0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S</w:t>
      </w:r>
      <w:r w:rsidR="002967EE">
        <w:rPr>
          <w:rFonts w:ascii="Maison Neue" w:eastAsia="Maison Neue" w:hAnsi="Maison Neue" w:cs="Maison Neue"/>
          <w:color w:val="000000"/>
          <w:sz w:val="20"/>
          <w:szCs w:val="20"/>
        </w:rPr>
        <w:t xml:space="preserve">plašková kanalizace bude z objektu vyvedena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do areálové kanalizace vedené před objektem.</w:t>
      </w:r>
      <w:r w:rsidR="007F4359"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Pro kontrolu a čištění bude využita stávající revizní šachta, která bude zároveň sloužit jako místo napojení.</w:t>
      </w:r>
      <w:r w:rsidR="007F4359" w:rsidRPr="007F4359"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 w:rsidR="007F4359">
        <w:rPr>
          <w:rFonts w:ascii="Maison Neue" w:eastAsia="Maison Neue" w:hAnsi="Maison Neue" w:cs="Maison Neue"/>
          <w:color w:val="000000"/>
          <w:sz w:val="20"/>
          <w:szCs w:val="20"/>
        </w:rPr>
        <w:t>Součástí areálové splaškové kanalizace je biologická ČOV. Vody z ČOV jsou dále vedeny z areálu ven do malého toku Trnávka. V rámci kontroly plnění parametrů znečištění na výstupu z ČOV jsou 4x ročně prováděny vzorkování a měření.</w:t>
      </w:r>
    </w:p>
    <w:p w14:paraId="3F67A344" w14:textId="77777777" w:rsidR="00D74F51" w:rsidRDefault="00D74F51" w:rsidP="00E23717">
      <w:pPr>
        <w:pStyle w:val="Odstavecseseznamem"/>
      </w:pPr>
    </w:p>
    <w:p w14:paraId="05EF3D93" w14:textId="77777777" w:rsidR="00D74F51" w:rsidRDefault="002967EE">
      <w:pPr>
        <w:pStyle w:val="Nadpis2"/>
      </w:pPr>
      <w:r>
        <w:t>3.2)</w:t>
      </w:r>
      <w:r>
        <w:tab/>
        <w:t>Vnitřní splašková kanalizace</w:t>
      </w:r>
    </w:p>
    <w:p w14:paraId="4619EA06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Odvod splaškových vod </w:t>
      </w:r>
      <w:r w:rsidR="006D41F0">
        <w:rPr>
          <w:rFonts w:ascii="Maison Neue" w:eastAsia="Maison Neue" w:hAnsi="Maison Neue" w:cs="Maison Neue"/>
          <w:color w:val="000000"/>
          <w:sz w:val="20"/>
          <w:szCs w:val="20"/>
        </w:rPr>
        <w:t>ze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zařizovacích předmětů je v objektu řešen jako gravitační.</w:t>
      </w:r>
    </w:p>
    <w:p w14:paraId="6B33B5CE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Splaškové potrubí je vedeno v</w:t>
      </w:r>
      <w:r w:rsidR="006C0090">
        <w:rPr>
          <w:rFonts w:ascii="Maison Neue" w:eastAsia="Maison Neue" w:hAnsi="Maison Neue" w:cs="Maison Neue"/>
          <w:color w:val="000000"/>
          <w:sz w:val="20"/>
          <w:szCs w:val="20"/>
        </w:rPr>
        <w:t> 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předstěnách</w:t>
      </w:r>
      <w:r w:rsidR="006C0090">
        <w:rPr>
          <w:rFonts w:ascii="Maison Neue" w:eastAsia="Maison Neue" w:hAnsi="Maison Neue" w:cs="Maison Neue"/>
          <w:color w:val="000000"/>
          <w:sz w:val="20"/>
          <w:szCs w:val="20"/>
        </w:rPr>
        <w:t xml:space="preserve">,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v</w:t>
      </w:r>
      <w:r w:rsidR="006C0090">
        <w:rPr>
          <w:rFonts w:ascii="Maison Neue" w:eastAsia="Maison Neue" w:hAnsi="Maison Neue" w:cs="Maison Neue"/>
          <w:color w:val="000000"/>
          <w:sz w:val="20"/>
          <w:szCs w:val="20"/>
        </w:rPr>
        <w:t> 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podlaze</w:t>
      </w:r>
      <w:r w:rsidR="006C0090">
        <w:rPr>
          <w:rFonts w:ascii="Maison Neue" w:eastAsia="Maison Neue" w:hAnsi="Maison Neue" w:cs="Maison Neue"/>
          <w:color w:val="000000"/>
          <w:sz w:val="20"/>
          <w:szCs w:val="20"/>
        </w:rPr>
        <w:t xml:space="preserve"> nebo volně při zdi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. Na</w:t>
      </w:r>
      <w:r w:rsidR="006C0090">
        <w:rPr>
          <w:rFonts w:ascii="Maison Neue" w:eastAsia="Maison Neue" w:hAnsi="Maison Neue" w:cs="Maison Neue"/>
          <w:color w:val="000000"/>
          <w:sz w:val="20"/>
          <w:szCs w:val="20"/>
        </w:rPr>
        <w:t xml:space="preserve"> větrací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potrubí </w:t>
      </w:r>
      <w:r w:rsidR="00F018BF">
        <w:rPr>
          <w:rFonts w:ascii="Maison Neue" w:eastAsia="Maison Neue" w:hAnsi="Maison Neue" w:cs="Maison Neue"/>
          <w:color w:val="000000"/>
          <w:sz w:val="20"/>
          <w:szCs w:val="20"/>
        </w:rPr>
        <w:t>je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ve výšce </w:t>
      </w:r>
      <w:r w:rsidR="00F06A5B">
        <w:rPr>
          <w:rFonts w:ascii="Maison Neue" w:eastAsia="Maison Neue" w:hAnsi="Maison Neue" w:cs="Maison Neue"/>
          <w:color w:val="000000"/>
          <w:sz w:val="20"/>
          <w:szCs w:val="20"/>
        </w:rPr>
        <w:t>1 m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nad podlahou umístěn čistící kus a konec potrubí je vyveden nad úroveň střechy a opatřen větrací hlavicí. </w:t>
      </w:r>
    </w:p>
    <w:p w14:paraId="39D28092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Svodné potrubí je vedeno pod podlahou budovy a složeno z rovných, redukčních a tvarových potrubních kusů s úhly kolen 15°, 30° a 45°. Při přechodu základovými konstrukcemi je vždy vybaveno chráničkou. Pro celé odpadní potrubí bude dodržen sklon min. </w:t>
      </w:r>
      <w:r w:rsidR="00F06A5B">
        <w:rPr>
          <w:rFonts w:ascii="Maison Neue" w:eastAsia="Maison Neue" w:hAnsi="Maison Neue" w:cs="Maison Neue"/>
          <w:color w:val="000000"/>
          <w:sz w:val="20"/>
          <w:szCs w:val="20"/>
        </w:rPr>
        <w:t>3 %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. Přechod z odpadního potrubí na svodné bude proveden pomocí dvou kolen s úhlem 45° s vloženým rovným kusem o délce min. 250 mm. Při zvětšení dimenze potrubí před koleny je </w:t>
      </w:r>
      <w:r w:rsidR="007156BB">
        <w:rPr>
          <w:rFonts w:ascii="Maison Neue" w:eastAsia="Maison Neue" w:hAnsi="Maison Neue" w:cs="Maison Neue"/>
          <w:color w:val="000000"/>
          <w:sz w:val="20"/>
          <w:szCs w:val="20"/>
        </w:rPr>
        <w:t xml:space="preserve">možné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rovný kus </w:t>
      </w:r>
      <w:r w:rsidR="007156BB">
        <w:rPr>
          <w:rFonts w:ascii="Maison Neue" w:eastAsia="Maison Neue" w:hAnsi="Maison Neue" w:cs="Maison Neue"/>
          <w:color w:val="000000"/>
          <w:sz w:val="20"/>
          <w:szCs w:val="20"/>
        </w:rPr>
        <w:t>vynechat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.</w:t>
      </w:r>
    </w:p>
    <w:p w14:paraId="5B9B27B2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Připojovací potrubí je vedeno v instalačních předstěnách, dutinách, pod omítkou</w:t>
      </w:r>
      <w:r w:rsidR="002502D3"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 w:rsidR="00D233B0">
        <w:rPr>
          <w:rFonts w:ascii="Maison Neue" w:eastAsia="Maison Neue" w:hAnsi="Maison Neue" w:cs="Maison Neue"/>
          <w:color w:val="000000"/>
          <w:sz w:val="20"/>
          <w:szCs w:val="20"/>
        </w:rPr>
        <w:t>nebo</w:t>
      </w:r>
      <w:r w:rsidR="002502D3">
        <w:rPr>
          <w:rFonts w:ascii="Maison Neue" w:eastAsia="Maison Neue" w:hAnsi="Maison Neue" w:cs="Maison Neue"/>
          <w:color w:val="000000"/>
          <w:sz w:val="20"/>
          <w:szCs w:val="20"/>
        </w:rPr>
        <w:t xml:space="preserve"> volně při zdi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. Potrubí je napojeno na splaškové odpadní potrubí nebo přímo na svodné. </w:t>
      </w:r>
    </w:p>
    <w:p w14:paraId="1A799027" w14:textId="77777777" w:rsidR="009F18CA" w:rsidRDefault="00D42902" w:rsidP="009F18CA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Kondenzační potrubí bude vyvedeno volně do podlahových vpustí. Odvodnění zákrytu bude provedeno na jedné straně, pomocí potrubí HT 50 vedeného při zdi a ukončeného v kondenzačním sifonu.</w:t>
      </w:r>
      <w:r w:rsidR="009F18CA" w:rsidRPr="009F18CA"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</w:p>
    <w:p w14:paraId="02BAD4B4" w14:textId="3C0AFED0" w:rsidR="009F18CA" w:rsidRDefault="009F18CA" w:rsidP="009F18CA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Podlahové vpusti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se svislým odtokem vybaveny izolačním límcem s plastovým výškově stavitelným nástavcem a nerezovou mřížkou 115x115mm.</w:t>
      </w:r>
      <w:r w:rsidR="00810C52">
        <w:rPr>
          <w:rFonts w:ascii="Maison Neue" w:eastAsia="Maison Neue" w:hAnsi="Maison Neue" w:cs="Maison Neue"/>
          <w:color w:val="000000"/>
          <w:sz w:val="20"/>
          <w:szCs w:val="20"/>
        </w:rPr>
        <w:t xml:space="preserve"> Sifony vpustí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budou opatřeny zápachovými uzávěrkami v suchém provedení</w:t>
      </w:r>
      <w:r w:rsidR="00810C52">
        <w:rPr>
          <w:rFonts w:ascii="Maison Neue" w:eastAsia="Maison Neue" w:hAnsi="Maison Neue" w:cs="Maison Neue"/>
          <w:color w:val="000000"/>
          <w:sz w:val="20"/>
          <w:szCs w:val="20"/>
        </w:rPr>
        <w:t xml:space="preserve"> a čistícími koši pro zachytávání hrubých nečistot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. </w:t>
      </w:r>
    </w:p>
    <w:p w14:paraId="1AB14EAA" w14:textId="46FCA038" w:rsidR="009F18CA" w:rsidRDefault="009F18CA" w:rsidP="00810C52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Liniové žlaby jsou provedeny</w:t>
      </w:r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 xml:space="preserve"> z korozivzdorné oceli třídy Aisi304 (1.4301) s vtokovou štěrbinou </w:t>
      </w:r>
      <w:proofErr w:type="gramStart"/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>20mm</w:t>
      </w:r>
      <w:proofErr w:type="gramEnd"/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 xml:space="preserve">, pohledovou hranou 15mm vyplněnou pryžovým profilem a s okrajem pro bezvadné napojení stěrkové podlahy. Žlab má plynulý spád dna směrem k odtoku v rozmezí 70 – </w:t>
      </w:r>
      <w:proofErr w:type="gramStart"/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>100mm</w:t>
      </w:r>
      <w:proofErr w:type="gramEnd"/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 xml:space="preserve">. Součástí žlabu jsou výškově stavitelné nohy s možností ukotvení do podkladu. Žlabové linie </w:t>
      </w:r>
      <w:proofErr w:type="gramStart"/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>delší</w:t>
      </w:r>
      <w:proofErr w:type="gramEnd"/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 xml:space="preserve"> než 6m jsou tvořeny segmenty, které se spojují šrouby s maticemi, pomocí přírubového spoje s vloženým těsněním. Odtok ze žlabu je tvořen revizním dílem 250 x </w:t>
      </w:r>
      <w:proofErr w:type="gramStart"/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>250mm</w:t>
      </w:r>
      <w:proofErr w:type="gramEnd"/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 xml:space="preserve"> s příčkovým protiskluzným roštem (Protiskluznost R11 dle DIN51130 a třída zatížení R50 dle EN1253) a se svislým odtokem pro napojení vpusti.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>Vpust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i</w:t>
      </w:r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 xml:space="preserve"> s kalovým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i</w:t>
      </w:r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 xml:space="preserve"> koš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i</w:t>
      </w:r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 xml:space="preserve"> a sifon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y</w:t>
      </w:r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 xml:space="preserve">,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jsou </w:t>
      </w:r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>v souladu s hygienickou normou EN 1672 a EN ISO 14159. Materiál je nerezová ocel třídy AISI 304 (1.4301). Odtok svislý, DN 100, průtok vpusti je 3,5 l/s.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</w:p>
    <w:p w14:paraId="1F238BED" w14:textId="77777777" w:rsidR="009F18CA" w:rsidRDefault="009F18CA" w:rsidP="009F18CA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>Součástí vpusti je příruba pro napojení hydroizolace, plně vyjímatelný a čistitelný sifon z nerezové oceli a univerzální těsnící kroužek s možností drenážní funkce (odtok vody z hydroizolace). Tělo vpusti je lisované, s hladkými tvary, bez svárů.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 w:rsidRPr="003516DC">
        <w:rPr>
          <w:rFonts w:ascii="Maison Neue" w:eastAsia="Maison Neue" w:hAnsi="Maison Neue" w:cs="Maison Neue"/>
          <w:color w:val="000000"/>
          <w:sz w:val="20"/>
          <w:szCs w:val="20"/>
        </w:rPr>
        <w:t>Všechny prvky nerezového odvodnění jsou kompletně celé pasivovány mořením, pohledové hrany jsou broušeny.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</w:p>
    <w:p w14:paraId="69A30086" w14:textId="77777777" w:rsidR="00D74F51" w:rsidRDefault="00D74F51"/>
    <w:p w14:paraId="2D57F617" w14:textId="77777777" w:rsidR="00D74F51" w:rsidRDefault="002967EE">
      <w:pPr>
        <w:pStyle w:val="Nadpis2"/>
      </w:pPr>
      <w:r>
        <w:t>3.3)</w:t>
      </w:r>
      <w:r>
        <w:tab/>
        <w:t>Venkovní deš</w:t>
      </w:r>
      <w:r w:rsidR="00883574">
        <w:t>ť</w:t>
      </w:r>
      <w:r>
        <w:t>ová kanalizace</w:t>
      </w:r>
    </w:p>
    <w:p w14:paraId="228888EE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Na výstupu z objektu bude dešťová kanalizace </w:t>
      </w:r>
      <w:r w:rsidR="002502D3">
        <w:rPr>
          <w:rFonts w:ascii="Maison Neue" w:eastAsia="Maison Neue" w:hAnsi="Maison Neue" w:cs="Maison Neue"/>
          <w:color w:val="000000"/>
          <w:sz w:val="20"/>
          <w:szCs w:val="20"/>
        </w:rPr>
        <w:t xml:space="preserve">napojena na areálovou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kanalizaci.</w:t>
      </w:r>
      <w:r w:rsidR="007F4359">
        <w:rPr>
          <w:rFonts w:ascii="Maison Neue" w:eastAsia="Maison Neue" w:hAnsi="Maison Neue" w:cs="Maison Neue"/>
          <w:color w:val="000000"/>
          <w:sz w:val="20"/>
          <w:szCs w:val="20"/>
        </w:rPr>
        <w:t xml:space="preserve"> Areálová kanalizace ústí do kanalizace Trnávka, následně Bečva.</w:t>
      </w:r>
      <w:r w:rsidR="002502D3">
        <w:rPr>
          <w:rFonts w:ascii="Maison Neue" w:eastAsia="Maison Neue" w:hAnsi="Maison Neue" w:cs="Maison Neue"/>
          <w:color w:val="000000"/>
          <w:sz w:val="20"/>
          <w:szCs w:val="20"/>
        </w:rPr>
        <w:t xml:space="preserve"> Část stávající trasy dešťové kanalizace bude </w:t>
      </w:r>
      <w:r w:rsidR="00D233B0">
        <w:rPr>
          <w:rFonts w:ascii="Maison Neue" w:eastAsia="Maison Neue" w:hAnsi="Maison Neue" w:cs="Maison Neue"/>
          <w:color w:val="000000"/>
          <w:sz w:val="20"/>
          <w:szCs w:val="20"/>
        </w:rPr>
        <w:t>přesunuta</w:t>
      </w:r>
      <w:r w:rsidR="002502D3">
        <w:rPr>
          <w:rFonts w:ascii="Maison Neue" w:eastAsia="Maison Neue" w:hAnsi="Maison Neue" w:cs="Maison Neue"/>
          <w:color w:val="000000"/>
          <w:sz w:val="20"/>
          <w:szCs w:val="20"/>
        </w:rPr>
        <w:t xml:space="preserve"> případně </w:t>
      </w:r>
      <w:r w:rsidR="00D233B0">
        <w:rPr>
          <w:rFonts w:ascii="Maison Neue" w:eastAsia="Maison Neue" w:hAnsi="Maison Neue" w:cs="Maison Neue"/>
          <w:color w:val="000000"/>
          <w:sz w:val="20"/>
          <w:szCs w:val="20"/>
        </w:rPr>
        <w:t>demontována</w:t>
      </w:r>
      <w:r w:rsidR="002502D3">
        <w:rPr>
          <w:rFonts w:ascii="Maison Neue" w:eastAsia="Maison Neue" w:hAnsi="Maison Neue" w:cs="Maison Neue"/>
          <w:color w:val="000000"/>
          <w:sz w:val="20"/>
          <w:szCs w:val="20"/>
        </w:rPr>
        <w:t>. Jedná se hlavně o potrubí v kolizi s novými kanalizačními rozvody nebo novými základovými konstrukcemi</w:t>
      </w:r>
      <w:r w:rsidR="00FF1A92">
        <w:rPr>
          <w:rFonts w:ascii="Maison Neue" w:eastAsia="Maison Neue" w:hAnsi="Maison Neue" w:cs="Maison Neue"/>
          <w:color w:val="000000"/>
          <w:sz w:val="20"/>
          <w:szCs w:val="20"/>
        </w:rPr>
        <w:t xml:space="preserve">. </w:t>
      </w:r>
      <w:r w:rsidR="00F018BF">
        <w:rPr>
          <w:rFonts w:ascii="Maison Neue" w:eastAsia="Maison Neue" w:hAnsi="Maison Neue" w:cs="Maison Neue"/>
          <w:color w:val="000000"/>
          <w:sz w:val="20"/>
          <w:szCs w:val="20"/>
        </w:rPr>
        <w:t>S</w:t>
      </w:r>
      <w:r w:rsidR="00FF1A92">
        <w:rPr>
          <w:rFonts w:ascii="Maison Neue" w:eastAsia="Maison Neue" w:hAnsi="Maison Neue" w:cs="Maison Neue"/>
          <w:color w:val="000000"/>
          <w:sz w:val="20"/>
          <w:szCs w:val="20"/>
        </w:rPr>
        <w:t>třecha bude odvodněna pomocí vnějších dešťových svodů</w:t>
      </w:r>
      <w:r w:rsidR="00D233B0">
        <w:rPr>
          <w:rFonts w:ascii="Maison Neue" w:eastAsia="Maison Neue" w:hAnsi="Maison Neue" w:cs="Maison Neue"/>
          <w:color w:val="000000"/>
          <w:sz w:val="20"/>
          <w:szCs w:val="20"/>
        </w:rPr>
        <w:t xml:space="preserve"> vyvedených na fasádě</w:t>
      </w:r>
      <w:r w:rsidR="00FF1A92">
        <w:rPr>
          <w:rFonts w:ascii="Maison Neue" w:eastAsia="Maison Neue" w:hAnsi="Maison Neue" w:cs="Maison Neue"/>
          <w:color w:val="000000"/>
          <w:sz w:val="20"/>
          <w:szCs w:val="20"/>
        </w:rPr>
        <w:t>.</w:t>
      </w:r>
      <w:r w:rsidR="00526373">
        <w:rPr>
          <w:rFonts w:ascii="Maison Neue" w:eastAsia="Maison Neue" w:hAnsi="Maison Neue" w:cs="Maison Neue"/>
          <w:color w:val="000000"/>
          <w:sz w:val="20"/>
          <w:szCs w:val="20"/>
        </w:rPr>
        <w:t xml:space="preserve"> Dešťové svody jsou ukončeny lapači střešních splavenin s</w:t>
      </w:r>
      <w:r w:rsidR="00F018BF">
        <w:rPr>
          <w:rFonts w:ascii="Maison Neue" w:eastAsia="Maison Neue" w:hAnsi="Maison Neue" w:cs="Maison Neue"/>
          <w:color w:val="000000"/>
          <w:sz w:val="20"/>
          <w:szCs w:val="20"/>
        </w:rPr>
        <w:t> </w:t>
      </w:r>
      <w:r w:rsidR="00526373">
        <w:rPr>
          <w:rFonts w:ascii="Maison Neue" w:eastAsia="Maison Neue" w:hAnsi="Maison Neue" w:cs="Maison Neue"/>
          <w:color w:val="000000"/>
          <w:sz w:val="20"/>
          <w:szCs w:val="20"/>
        </w:rPr>
        <w:t>otáčivými</w:t>
      </w:r>
      <w:r w:rsidR="00F018BF">
        <w:rPr>
          <w:rFonts w:ascii="Maison Neue" w:eastAsia="Maison Neue" w:hAnsi="Maison Neue" w:cs="Maison Neue"/>
          <w:color w:val="000000"/>
          <w:sz w:val="20"/>
          <w:szCs w:val="20"/>
        </w:rPr>
        <w:t>,</w:t>
      </w:r>
      <w:r w:rsidR="00526373">
        <w:rPr>
          <w:rFonts w:ascii="Maison Neue" w:eastAsia="Maison Neue" w:hAnsi="Maison Neue" w:cs="Maison Neue"/>
          <w:color w:val="000000"/>
          <w:sz w:val="20"/>
          <w:szCs w:val="20"/>
        </w:rPr>
        <w:t xml:space="preserve"> plynule nastavitelnými klouby na odtoku, s košem pro zachycení nečistot a suchou klapkou.</w:t>
      </w:r>
    </w:p>
    <w:p w14:paraId="6AF9CB41" w14:textId="77777777" w:rsidR="00D74F51" w:rsidRDefault="00D74F51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0BF770AE" w14:textId="77777777" w:rsidR="00D74F51" w:rsidRDefault="002967EE">
      <w:pPr>
        <w:pStyle w:val="Nadpis2"/>
      </w:pPr>
      <w:r>
        <w:t>3.4)</w:t>
      </w:r>
      <w:r>
        <w:tab/>
        <w:t>Vnitřní dešťová kanalizace</w:t>
      </w:r>
    </w:p>
    <w:p w14:paraId="2EAA84A0" w14:textId="77777777" w:rsidR="002502D3" w:rsidRDefault="00856FC0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Existující </w:t>
      </w:r>
      <w:r w:rsidR="00FF1A92">
        <w:rPr>
          <w:rFonts w:ascii="Maison Neue" w:eastAsia="Maison Neue" w:hAnsi="Maison Neue" w:cs="Maison Neue"/>
          <w:color w:val="000000"/>
          <w:sz w:val="20"/>
          <w:szCs w:val="20"/>
        </w:rPr>
        <w:t>střešní svody</w:t>
      </w:r>
      <w:r w:rsidR="00526373">
        <w:rPr>
          <w:rFonts w:ascii="Maison Neue" w:eastAsia="Maison Neue" w:hAnsi="Maison Neue" w:cs="Maison Neue"/>
          <w:color w:val="000000"/>
          <w:sz w:val="20"/>
          <w:szCs w:val="20"/>
        </w:rPr>
        <w:t xml:space="preserve"> na straně krčku</w:t>
      </w:r>
      <w:r w:rsidR="00FF1A92">
        <w:rPr>
          <w:rFonts w:ascii="Maison Neue" w:eastAsia="Maison Neue" w:hAnsi="Maison Neue" w:cs="Maison Neue"/>
          <w:color w:val="000000"/>
          <w:sz w:val="20"/>
          <w:szCs w:val="20"/>
        </w:rPr>
        <w:t xml:space="preserve"> budou odstraněny a pro odvedení </w:t>
      </w:r>
      <w:r w:rsidR="00474506">
        <w:rPr>
          <w:rFonts w:ascii="Maison Neue" w:eastAsia="Maison Neue" w:hAnsi="Maison Neue" w:cs="Maison Neue"/>
          <w:color w:val="000000"/>
          <w:sz w:val="20"/>
          <w:szCs w:val="20"/>
        </w:rPr>
        <w:t>dešťových vod ze stávajícího objektu bude navržen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mezilehlý žlab</w:t>
      </w:r>
      <w:r w:rsidR="00474506">
        <w:rPr>
          <w:rFonts w:ascii="Maison Neue" w:eastAsia="Maison Neue" w:hAnsi="Maison Neue" w:cs="Maison Neue"/>
          <w:color w:val="000000"/>
          <w:sz w:val="20"/>
          <w:szCs w:val="20"/>
        </w:rPr>
        <w:t>, který bude odvodněn dovnitř nové dispozice</w:t>
      </w:r>
      <w:r w:rsidR="00526373">
        <w:rPr>
          <w:rFonts w:ascii="Maison Neue" w:eastAsia="Maison Neue" w:hAnsi="Maison Neue" w:cs="Maison Neue"/>
          <w:color w:val="000000"/>
          <w:sz w:val="20"/>
          <w:szCs w:val="20"/>
        </w:rPr>
        <w:t xml:space="preserve"> pomocí svislých dešťových svodů vedených při sloupech nosné konstrukce. Dále jsou dešťové vody vyvedeny pod </w:t>
      </w:r>
      <w:r w:rsidR="00474506">
        <w:rPr>
          <w:rFonts w:ascii="Maison Neue" w:eastAsia="Maison Neue" w:hAnsi="Maison Neue" w:cs="Maison Neue"/>
          <w:color w:val="000000"/>
          <w:sz w:val="20"/>
          <w:szCs w:val="20"/>
        </w:rPr>
        <w:t>podlahovou konstrukc</w:t>
      </w:r>
      <w:r w:rsidR="00526373">
        <w:rPr>
          <w:rFonts w:ascii="Maison Neue" w:eastAsia="Maison Neue" w:hAnsi="Maison Neue" w:cs="Maison Neue"/>
          <w:color w:val="000000"/>
          <w:sz w:val="20"/>
          <w:szCs w:val="20"/>
        </w:rPr>
        <w:t>i,</w:t>
      </w:r>
      <w:r w:rsidR="00474506"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 w:rsidR="00526373">
        <w:rPr>
          <w:rFonts w:ascii="Maison Neue" w:eastAsia="Maison Neue" w:hAnsi="Maison Neue" w:cs="Maison Neue"/>
          <w:color w:val="000000"/>
          <w:sz w:val="20"/>
          <w:szCs w:val="20"/>
        </w:rPr>
        <w:t xml:space="preserve">kde budou napojeny </w:t>
      </w:r>
      <w:r w:rsidR="00474506">
        <w:rPr>
          <w:rFonts w:ascii="Maison Neue" w:eastAsia="Maison Neue" w:hAnsi="Maison Neue" w:cs="Maison Neue"/>
          <w:color w:val="000000"/>
          <w:sz w:val="20"/>
          <w:szCs w:val="20"/>
        </w:rPr>
        <w:t xml:space="preserve">na stávající dešťovou kanalizaci. </w:t>
      </w:r>
      <w:r w:rsidR="006C0090">
        <w:rPr>
          <w:rFonts w:ascii="Maison Neue" w:eastAsia="Maison Neue" w:hAnsi="Maison Neue" w:cs="Maison Neue"/>
          <w:color w:val="000000"/>
          <w:sz w:val="20"/>
          <w:szCs w:val="20"/>
        </w:rPr>
        <w:t xml:space="preserve">Napojení na stávající rozvody dešťové kanalizace </w:t>
      </w:r>
      <w:r w:rsidR="00D42902">
        <w:rPr>
          <w:rFonts w:ascii="Maison Neue" w:eastAsia="Maison Neue" w:hAnsi="Maison Neue" w:cs="Maison Neue"/>
          <w:color w:val="000000"/>
          <w:sz w:val="20"/>
          <w:szCs w:val="20"/>
        </w:rPr>
        <w:t xml:space="preserve">pomocí tvarových kusů </w:t>
      </w:r>
      <w:r w:rsidR="006C0090">
        <w:rPr>
          <w:rFonts w:ascii="Maison Neue" w:eastAsia="Maison Neue" w:hAnsi="Maison Neue" w:cs="Maison Neue"/>
          <w:color w:val="000000"/>
          <w:sz w:val="20"/>
          <w:szCs w:val="20"/>
        </w:rPr>
        <w:t xml:space="preserve">bude provedeno </w:t>
      </w:r>
      <w:r w:rsidR="00D42902">
        <w:rPr>
          <w:rFonts w:ascii="Maison Neue" w:eastAsia="Maison Neue" w:hAnsi="Maison Neue" w:cs="Maison Neue"/>
          <w:color w:val="000000"/>
          <w:sz w:val="20"/>
          <w:szCs w:val="20"/>
        </w:rPr>
        <w:t>až po ověření stavu a dimenze.</w:t>
      </w:r>
      <w:r w:rsidR="006C0090"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</w:p>
    <w:p w14:paraId="5EAEB78E" w14:textId="77777777" w:rsidR="00F018BF" w:rsidRDefault="00F018BF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3805DC69" w14:textId="77777777" w:rsidR="00810C52" w:rsidRDefault="00810C52">
      <w:pPr>
        <w:suppressAutoHyphens w:val="0"/>
        <w:autoSpaceDN/>
        <w:textAlignment w:val="auto"/>
        <w:rPr>
          <w:rFonts w:ascii="Maison Neue" w:hAnsi="Maison Neue"/>
          <w:b/>
          <w:bCs/>
          <w:sz w:val="20"/>
          <w:szCs w:val="20"/>
        </w:rPr>
      </w:pPr>
      <w:r>
        <w:br w:type="page"/>
      </w:r>
    </w:p>
    <w:p w14:paraId="6FC49CB9" w14:textId="649B61DA" w:rsidR="00D74F51" w:rsidRDefault="002967EE" w:rsidP="00526373">
      <w:pPr>
        <w:pStyle w:val="Nadpis2"/>
        <w:ind w:left="0" w:firstLine="0"/>
      </w:pPr>
      <w:r>
        <w:lastRenderedPageBreak/>
        <w:t xml:space="preserve">3.5) </w:t>
      </w:r>
      <w:r>
        <w:tab/>
        <w:t>Bilance produkce splašků</w:t>
      </w:r>
    </w:p>
    <w:p w14:paraId="64BD52C0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1418" w:hanging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Produkce splaškové vody se shoduje s potřebami pitné vody.</w:t>
      </w:r>
    </w:p>
    <w:p w14:paraId="4E1C7F2B" w14:textId="77777777" w:rsidR="00D74F51" w:rsidRDefault="00D74F51">
      <w:pPr>
        <w:widowControl/>
        <w:pBdr>
          <w:top w:val="nil"/>
          <w:left w:val="nil"/>
          <w:bottom w:val="nil"/>
          <w:right w:val="nil"/>
          <w:between w:val="nil"/>
        </w:pBdr>
        <w:ind w:left="1418" w:hanging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36477248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127"/>
          <w:tab w:val="left" w:pos="4962"/>
        </w:tabs>
        <w:ind w:left="284" w:firstLine="425"/>
        <w:jc w:val="both"/>
        <w:rPr>
          <w:color w:val="00000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Počet osob: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pracovníci v provozu: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10 osob</w:t>
      </w:r>
    </w:p>
    <w:p w14:paraId="6DF80FF1" w14:textId="77777777" w:rsidR="00D74F51" w:rsidRDefault="00D74F51"/>
    <w:p w14:paraId="60887DF2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color w:val="000000"/>
          <w:u w:val="single"/>
        </w:rPr>
      </w:pPr>
      <w:r>
        <w:rPr>
          <w:rFonts w:ascii="Maison Neue" w:eastAsia="Maison Neue" w:hAnsi="Maison Neue" w:cs="Maison Neue"/>
          <w:color w:val="000000"/>
          <w:sz w:val="20"/>
          <w:szCs w:val="20"/>
          <w:u w:val="single"/>
        </w:rPr>
        <w:t>Průměrná denní produkce splašků</w:t>
      </w:r>
    </w:p>
    <w:p w14:paraId="6F548E3E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color w:val="000000"/>
        </w:rPr>
      </w:pP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dp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= 1</w:t>
      </w:r>
      <w:r w:rsidR="00474506">
        <w:rPr>
          <w:rFonts w:ascii="Maison Neue" w:eastAsia="Maison Neue" w:hAnsi="Maison Neue" w:cs="Maison Neue"/>
          <w:color w:val="000000"/>
          <w:sz w:val="20"/>
          <w:szCs w:val="20"/>
        </w:rPr>
        <w:t>2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00 l/den (</w:t>
      </w:r>
      <w:proofErr w:type="spellStart"/>
      <w:proofErr w:type="gram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s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.n</w:t>
      </w:r>
      <w:proofErr w:type="spellEnd"/>
      <w:proofErr w:type="gramEnd"/>
      <w:r>
        <w:rPr>
          <w:rFonts w:ascii="Maison Neue" w:eastAsia="Maison Neue" w:hAnsi="Maison Neue" w:cs="Maison Neue"/>
          <w:color w:val="000000"/>
          <w:sz w:val="20"/>
          <w:szCs w:val="20"/>
        </w:rPr>
        <w:t>)</w:t>
      </w:r>
    </w:p>
    <w:p w14:paraId="19E1DEDB" w14:textId="77777777" w:rsidR="00D74F51" w:rsidRDefault="00D74F51"/>
    <w:p w14:paraId="092F34A1" w14:textId="77777777" w:rsidR="00D74F51" w:rsidRPr="00E23717" w:rsidRDefault="002967EE" w:rsidP="00E23717">
      <w:pPr>
        <w:pStyle w:val="Odstavecseseznamem"/>
        <w:ind w:firstLine="0"/>
        <w:rPr>
          <w:b/>
        </w:rPr>
      </w:pPr>
      <w:r>
        <w:t>Maximální denní produkce splašků </w:t>
      </w:r>
    </w:p>
    <w:p w14:paraId="7302B963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color w:val="000000"/>
        </w:rPr>
      </w:pP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dmax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= </w:t>
      </w:r>
      <w:r w:rsidR="00474506">
        <w:rPr>
          <w:rFonts w:ascii="Maison Neue" w:eastAsia="Maison Neue" w:hAnsi="Maison Neue" w:cs="Maison Neue"/>
          <w:color w:val="000000"/>
          <w:sz w:val="20"/>
          <w:szCs w:val="20"/>
        </w:rPr>
        <w:t>18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00 l/den (</w:t>
      </w:r>
      <w:proofErr w:type="spellStart"/>
      <w:proofErr w:type="gram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dp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.</w:t>
      </w:r>
      <w:proofErr w:type="gram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k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d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>)</w:t>
      </w:r>
    </w:p>
    <w:p w14:paraId="4A8EEDF2" w14:textId="77777777" w:rsidR="00D74F51" w:rsidRDefault="00D74F51"/>
    <w:p w14:paraId="684B34CE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u w:val="single"/>
        </w:rPr>
      </w:pPr>
      <w:r>
        <w:rPr>
          <w:rFonts w:ascii="Maison Neue" w:eastAsia="Maison Neue" w:hAnsi="Maison Neue" w:cs="Maison Neue"/>
          <w:color w:val="000000"/>
          <w:sz w:val="20"/>
          <w:szCs w:val="20"/>
          <w:u w:val="single"/>
        </w:rPr>
        <w:t>Maximální hodinová produkce splašků</w:t>
      </w:r>
    </w:p>
    <w:p w14:paraId="28359F26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hmax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= </w:t>
      </w:r>
      <w:r w:rsidR="00474506">
        <w:rPr>
          <w:rFonts w:ascii="Maison Neue" w:eastAsia="Maison Neue" w:hAnsi="Maison Neue" w:cs="Maison Neue"/>
          <w:color w:val="000000"/>
          <w:sz w:val="20"/>
          <w:szCs w:val="20"/>
        </w:rPr>
        <w:t>405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l/h (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dmax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/t</w:t>
      </w:r>
      <w:proofErr w:type="gramStart"/>
      <w:r>
        <w:rPr>
          <w:rFonts w:ascii="Maison Neue" w:eastAsia="Maison Neue" w:hAnsi="Maison Neue" w:cs="Maison Neue"/>
          <w:color w:val="000000"/>
          <w:sz w:val="20"/>
          <w:szCs w:val="20"/>
        </w:rPr>
        <w:t>) .</w:t>
      </w:r>
      <w:proofErr w:type="gram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k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h</w:t>
      </w:r>
      <w:proofErr w:type="spellEnd"/>
    </w:p>
    <w:p w14:paraId="2C274641" w14:textId="77777777" w:rsidR="00D74F51" w:rsidRDefault="00D74F51"/>
    <w:p w14:paraId="79BEF018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u w:val="single"/>
        </w:rPr>
      </w:pPr>
      <w:r>
        <w:rPr>
          <w:rFonts w:ascii="Maison Neue" w:eastAsia="Maison Neue" w:hAnsi="Maison Neue" w:cs="Maison Neue"/>
          <w:color w:val="000000"/>
          <w:sz w:val="20"/>
          <w:szCs w:val="20"/>
          <w:u w:val="single"/>
        </w:rPr>
        <w:t>Roční produkce splašků </w:t>
      </w:r>
    </w:p>
    <w:p w14:paraId="2D0DC9AC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rok</w:t>
      </w:r>
      <w:proofErr w:type="spellEnd"/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 xml:space="preserve">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= </w:t>
      </w:r>
      <w:r w:rsidR="007B5595">
        <w:rPr>
          <w:rFonts w:ascii="Maison Neue" w:eastAsia="Maison Neue" w:hAnsi="Maison Neue" w:cs="Maison Neue"/>
          <w:color w:val="000000"/>
          <w:sz w:val="20"/>
          <w:szCs w:val="20"/>
        </w:rPr>
        <w:t>140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m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perscript"/>
        </w:rPr>
        <w:t>3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/rok (</w:t>
      </w:r>
      <w:proofErr w:type="spellStart"/>
      <w:proofErr w:type="gramStart"/>
      <w:r>
        <w:rPr>
          <w:rFonts w:ascii="Maison Neue" w:eastAsia="Maison Neue" w:hAnsi="Maison Neue" w:cs="Maison Neue"/>
          <w:color w:val="000000"/>
          <w:sz w:val="20"/>
          <w:szCs w:val="20"/>
        </w:rPr>
        <w:t>q</w:t>
      </w:r>
      <w:r>
        <w:rPr>
          <w:rFonts w:ascii="Maison Neue" w:eastAsia="Maison Neue" w:hAnsi="Maison Neue" w:cs="Maison Neue"/>
          <w:color w:val="000000"/>
          <w:sz w:val="12"/>
          <w:szCs w:val="12"/>
          <w:vertAlign w:val="subscript"/>
        </w:rPr>
        <w:t>rok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.</w:t>
      </w:r>
      <w:proofErr w:type="gram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n)</w:t>
      </w:r>
    </w:p>
    <w:p w14:paraId="04FE9631" w14:textId="77777777" w:rsidR="00D74F51" w:rsidRDefault="002967EE" w:rsidP="00E23717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(při průměru 250 pracovních dnů/rok)</w:t>
      </w:r>
    </w:p>
    <w:p w14:paraId="35D48CF3" w14:textId="77777777" w:rsidR="00E23717" w:rsidRPr="00E23717" w:rsidRDefault="00E23717" w:rsidP="00E23717">
      <w:pPr>
        <w:widowControl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36301421" w14:textId="77777777" w:rsidR="00D74F51" w:rsidRDefault="002967EE">
      <w:pPr>
        <w:pStyle w:val="Nadpis2"/>
      </w:pPr>
      <w:r>
        <w:t>3.6)</w:t>
      </w:r>
      <w:r>
        <w:tab/>
        <w:t>Materiál</w:t>
      </w:r>
    </w:p>
    <w:p w14:paraId="6D810543" w14:textId="77777777" w:rsidR="00D42902" w:rsidRPr="00D42902" w:rsidRDefault="002967EE" w:rsidP="00D42902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Splaškové potrubí a potrubí připojovací je z materiálu HT PP s pryžovým těsněním. Potrubí vedené v zemi je z hrdlových kanalizačních trubek PVC KG SN4 (8) příslušné dimenze. </w:t>
      </w:r>
    </w:p>
    <w:p w14:paraId="09B3BBED" w14:textId="77777777" w:rsidR="00D74F51" w:rsidRDefault="002967EE">
      <w:pPr>
        <w:pStyle w:val="Nadpis2"/>
      </w:pPr>
      <w:r>
        <w:t>3.7)</w:t>
      </w:r>
      <w:r>
        <w:tab/>
        <w:t>Zemní práce</w:t>
      </w:r>
    </w:p>
    <w:p w14:paraId="4F3D2BD1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color w:val="00000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Potrubí bude uloženo do rýhy</w:t>
      </w:r>
      <w:r w:rsidR="007156BB">
        <w:rPr>
          <w:rFonts w:ascii="Maison Neue" w:eastAsia="Maison Neue" w:hAnsi="Maison Neue" w:cs="Maison Neue"/>
          <w:color w:val="000000"/>
          <w:sz w:val="20"/>
          <w:szCs w:val="20"/>
        </w:rPr>
        <w:t>,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která bude z obou stran ochráněna před sesunutím pomocí pažení. Podle místních podmínek lze pažení upravovat pro zajištění bezpečnosti práce ve výkopech. V případech, kdy potrubí bude uloženo pod hladinu podzemní vody bude upraveno štěrkovým podsypem 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tl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>. 300 mm s drenáží provedené na jedné straně výkopu o profilu DN 100.</w:t>
      </w:r>
    </w:p>
    <w:p w14:paraId="78C6DE05" w14:textId="77777777" w:rsidR="00D74F51" w:rsidRDefault="002967EE" w:rsidP="00495782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Potrubí bude uloženo do štěrkopískového lože s obsypáním s hutněním v minimální tloušťce 30 cm nad dříky trouby pomocí lehkých hutnících mechanismů. Použití těžkých hutnících mechanismů je možné jenom pokud je nad potrubím zhutněná vrstva 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tl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. 30 cm. Pro obsyp bude použit štěrkopísek s frakcí zrn do 11 mm. Pro zasypání potrubí je vhodné použít původní zeminu kterou je potřeba hutnit jen za předpokladu dalšího zatěžování. Zásyp pod zpevněnými plochami nebo do vzdálenosti 1 m od okraje komunikací případně pod komunikací bude proveden struskou nebo drceným kamenivem frakce 16-32 s hutněním po vrstvách </w:t>
      </w:r>
      <w:proofErr w:type="spellStart"/>
      <w:r>
        <w:rPr>
          <w:rFonts w:ascii="Maison Neue" w:eastAsia="Maison Neue" w:hAnsi="Maison Neue" w:cs="Maison Neue"/>
          <w:color w:val="000000"/>
          <w:sz w:val="20"/>
          <w:szCs w:val="20"/>
        </w:rPr>
        <w:t>tl</w:t>
      </w:r>
      <w:proofErr w:type="spellEnd"/>
      <w:r>
        <w:rPr>
          <w:rFonts w:ascii="Maison Neue" w:eastAsia="Maison Neue" w:hAnsi="Maison Neue" w:cs="Maison Neue"/>
          <w:color w:val="000000"/>
          <w:sz w:val="20"/>
          <w:szCs w:val="20"/>
        </w:rPr>
        <w:t>. 25 cm.</w:t>
      </w:r>
    </w:p>
    <w:p w14:paraId="004051A4" w14:textId="77777777" w:rsidR="007B5595" w:rsidRPr="00495782" w:rsidRDefault="007B5595" w:rsidP="00495782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color w:val="00000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Před započetím zemních prací bude ověřeno přesné umístění a stav existujících areálových sítí. </w:t>
      </w:r>
    </w:p>
    <w:p w14:paraId="3E88C2BD" w14:textId="77777777" w:rsidR="00D74F51" w:rsidRDefault="00D74F51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1FA3B56A" w14:textId="77777777" w:rsidR="00D74F51" w:rsidRDefault="002967EE">
      <w:pPr>
        <w:pStyle w:val="Nadpis2"/>
      </w:pPr>
      <w:r>
        <w:t>3.7)</w:t>
      </w:r>
      <w:r>
        <w:tab/>
        <w:t>Zkoušky</w:t>
      </w:r>
    </w:p>
    <w:p w14:paraId="667362D2" w14:textId="77777777" w:rsidR="00D74F51" w:rsidRPr="007156BB" w:rsidRDefault="002967EE" w:rsidP="007156BB">
      <w:pPr>
        <w:pStyle w:val="Odstavecseseznamem"/>
        <w:rPr>
          <w:rFonts w:eastAsia="Maison Neue"/>
        </w:rPr>
      </w:pPr>
      <w:r w:rsidRPr="007156BB">
        <w:rPr>
          <w:rFonts w:eastAsia="Maison Neue"/>
        </w:rPr>
        <w:t xml:space="preserve">Zkoušky vnitřní kanalizace budou provedeny dle CŠN 75 6760 a technického předpisu </w:t>
      </w:r>
      <w:r w:rsidRPr="007156BB">
        <w:rPr>
          <w:rFonts w:eastAsia="Roboto" w:cs="Roboto"/>
          <w:color w:val="111111"/>
          <w:highlight w:val="white"/>
        </w:rPr>
        <w:t>W 670-</w:t>
      </w:r>
      <w:r w:rsidR="00F06A5B" w:rsidRPr="007156BB">
        <w:rPr>
          <w:rFonts w:eastAsia="Roboto" w:cs="Roboto"/>
          <w:color w:val="111111"/>
          <w:highlight w:val="white"/>
        </w:rPr>
        <w:t>1.</w:t>
      </w:r>
      <w:r w:rsidRPr="007156BB">
        <w:rPr>
          <w:rFonts w:eastAsia="Maison Neue"/>
        </w:rPr>
        <w:t xml:space="preserve"> </w:t>
      </w:r>
    </w:p>
    <w:p w14:paraId="73A2FEC8" w14:textId="77777777" w:rsidR="00D74F51" w:rsidRPr="007156BB" w:rsidRDefault="002967EE" w:rsidP="007156BB">
      <w:pPr>
        <w:pStyle w:val="Odstavecseseznamem"/>
        <w:rPr>
          <w:rFonts w:eastAsia="Maison Neue"/>
        </w:rPr>
      </w:pPr>
      <w:r w:rsidRPr="007156BB">
        <w:rPr>
          <w:rFonts w:eastAsia="Maison Neue"/>
          <w:color w:val="000000"/>
        </w:rPr>
        <w:t xml:space="preserve">Po kompletaci a před uvedením do provozu bude na potrubí provedena technická prohlídka. </w:t>
      </w:r>
      <w:r w:rsidRPr="007156BB">
        <w:rPr>
          <w:rFonts w:eastAsia="Maison Neue"/>
        </w:rPr>
        <w:t>Prohlídka</w:t>
      </w:r>
      <w:r w:rsidRPr="007156BB">
        <w:rPr>
          <w:rFonts w:eastAsia="Maison Neue"/>
          <w:color w:val="000000"/>
        </w:rPr>
        <w:t xml:space="preserve"> bude provedena na částečně zasypaném potrubí, spoje potrubí budou však viditelné.</w:t>
      </w:r>
    </w:p>
    <w:p w14:paraId="4F153F75" w14:textId="77777777" w:rsidR="00F018BF" w:rsidRDefault="002967EE" w:rsidP="00F018BF">
      <w:pPr>
        <w:pStyle w:val="Odstavecseseznamem"/>
        <w:rPr>
          <w:rFonts w:eastAsia="Maison Neue"/>
        </w:rPr>
      </w:pPr>
      <w:r w:rsidRPr="007156BB">
        <w:rPr>
          <w:rFonts w:eastAsia="Maison Neue"/>
          <w:color w:val="000000"/>
        </w:rPr>
        <w:t xml:space="preserve"> </w:t>
      </w:r>
      <w:r w:rsidRPr="007156BB">
        <w:rPr>
          <w:rFonts w:eastAsia="Maison Neue"/>
        </w:rPr>
        <w:t>Dále bude provedena zkouška vodotěsnosti svodného potrubí.  Na obou koncích zkoušeného úseku bude potrubí vodotěsně zaslepeno.</w:t>
      </w:r>
    </w:p>
    <w:p w14:paraId="7D304EA1" w14:textId="1F22076A" w:rsidR="00D74F51" w:rsidRPr="007156BB" w:rsidRDefault="002967EE" w:rsidP="007156BB">
      <w:pPr>
        <w:pStyle w:val="Odstavecseseznamem"/>
        <w:rPr>
          <w:rFonts w:eastAsia="Maison Neue"/>
        </w:rPr>
      </w:pPr>
      <w:r w:rsidRPr="007156BB">
        <w:rPr>
          <w:rFonts w:eastAsia="Maison Neue"/>
        </w:rPr>
        <w:t xml:space="preserve"> Zaslepeny budou i případné odbočky. Uzávěry a oblouky je potřeba dostatečně zabezpečit proti silám vznikajícím při zkoušce. Potrubí se plní zkoušenou vodou pomalu, tak aby vzduch z potrubí mohl unikat buď šachtami nebo dostatečné velkými otvory. Mezi naplněním potrubí a samotnou zkouškou je potřeba dodržet dostatečný časový odstup podle materiálu potrubí. Po dostatečném časovém odstupu od naplnění potrubí (kameninové potrubí </w:t>
      </w:r>
      <w:r w:rsidR="00F06A5B" w:rsidRPr="007156BB">
        <w:rPr>
          <w:rFonts w:eastAsia="Maison Neue"/>
        </w:rPr>
        <w:t>2 h</w:t>
      </w:r>
      <w:r w:rsidRPr="007156BB">
        <w:rPr>
          <w:rFonts w:eastAsia="Maison Neue"/>
        </w:rPr>
        <w:t xml:space="preserve">, litinové </w:t>
      </w:r>
      <w:r w:rsidR="00F06A5B" w:rsidRPr="007156BB">
        <w:rPr>
          <w:rFonts w:eastAsia="Maison Neue"/>
        </w:rPr>
        <w:t>1 h</w:t>
      </w:r>
      <w:r w:rsidRPr="007156BB">
        <w:rPr>
          <w:rFonts w:eastAsia="Maison Neue"/>
        </w:rPr>
        <w:t>, plastové a ocelové 0,5h) bude provedena zkouška pomocí tlaku o hodnotě 50kPa na spodním místě zkoušeného úseku. V žádném místě nesmí být tlak menší jak 30kPa. Jestli se v úseku nachází šachta je minimální hodnota tlaku zmenšena na hodnotu 25kPa. Zkouška probíhá hodinu. Za úspěšně provedenou zkoušku lze hodnotit stav, kdy přídavek vody nepřekročí 0,5l/</w:t>
      </w:r>
      <w:r w:rsidR="00F06A5B" w:rsidRPr="007156BB">
        <w:rPr>
          <w:rFonts w:eastAsia="Maison Neue"/>
        </w:rPr>
        <w:t>10 m2</w:t>
      </w:r>
      <w:r w:rsidRPr="007156BB">
        <w:rPr>
          <w:rFonts w:eastAsia="Maison Neue"/>
        </w:rPr>
        <w:t xml:space="preserve"> smáčené vnitřní plochy. Jestli se v průběhu zkoušky projeví znatelná ztráta vody z potrubí nebo je přídavek větší, než dovolený je po odstranění nedostatků zkouška opakována.</w:t>
      </w:r>
    </w:p>
    <w:p w14:paraId="4145829B" w14:textId="77777777" w:rsidR="00D74F51" w:rsidRDefault="00D74F5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25232475" w14:textId="77777777" w:rsidR="00810C52" w:rsidRDefault="00810C52">
      <w:pPr>
        <w:suppressAutoHyphens w:val="0"/>
        <w:autoSpaceDN/>
        <w:textAlignment w:val="auto"/>
        <w:rPr>
          <w:rFonts w:ascii="Maison Neue" w:hAnsi="Maison Neue"/>
          <w:b/>
          <w:bCs/>
          <w:sz w:val="26"/>
          <w:szCs w:val="26"/>
        </w:rPr>
      </w:pPr>
      <w:r>
        <w:br w:type="page"/>
      </w:r>
    </w:p>
    <w:p w14:paraId="22B04190" w14:textId="53E5776B" w:rsidR="00D74F51" w:rsidRDefault="00883574">
      <w:pPr>
        <w:pStyle w:val="Nadpis1"/>
      </w:pPr>
      <w:r>
        <w:lastRenderedPageBreak/>
        <w:t>5</w:t>
      </w:r>
      <w:r w:rsidR="002967EE">
        <w:t>. Bezpečnost a ochrana zdraví při práci</w:t>
      </w:r>
    </w:p>
    <w:p w14:paraId="5ECFEF34" w14:textId="77777777" w:rsidR="00D74F51" w:rsidRDefault="00883574">
      <w:pPr>
        <w:pStyle w:val="Nadpis2"/>
      </w:pPr>
      <w:r>
        <w:t>5</w:t>
      </w:r>
      <w:r w:rsidR="002967EE">
        <w:t>.1)</w:t>
      </w:r>
      <w:r w:rsidR="002967EE">
        <w:tab/>
        <w:t>Bezpečnost a ochrana zdraví při práci</w:t>
      </w:r>
    </w:p>
    <w:p w14:paraId="6A187913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Provedení plně respektuje vyhlášku ČÚBP č.48/1982 (včetně změn) a související normy a předpisy.</w:t>
      </w:r>
    </w:p>
    <w:p w14:paraId="47E9D047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Montáž všech zařízení musí být prováděna odborně způsobilými pracovníky a musí být dodržována veškerá bezpečnostní opatření. </w:t>
      </w:r>
    </w:p>
    <w:p w14:paraId="6FE80FBA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Projektová dokumentace je zpracována v souladu s platnými hygienickými předpisy a souvisejícími normami, zejména zákonem o ochraně veřejného zdraví č.258/2000 Sb. o hygienických požadavcích na pracovní prostředí.</w:t>
      </w:r>
    </w:p>
    <w:p w14:paraId="34B04DE7" w14:textId="77777777" w:rsidR="00D74F51" w:rsidRDefault="00D74F51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6AA97028" w14:textId="77777777" w:rsidR="00D74F51" w:rsidRDefault="00883574">
      <w:pPr>
        <w:pStyle w:val="Nadpis1"/>
      </w:pPr>
      <w:r>
        <w:t>6</w:t>
      </w:r>
      <w:r w:rsidR="002967EE">
        <w:t>. Požárně bezpečnostní řešení</w:t>
      </w:r>
    </w:p>
    <w:p w14:paraId="01409530" w14:textId="77777777" w:rsidR="00D74F51" w:rsidRDefault="002967EE" w:rsidP="0088357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Prostupy požárně dělícími konstrukcemi musí být navrženy tak, aby je co nejméně narušovali. Tam, kde jsou provedeny prostupy požárními konstrukcemi musí být prostupy dosaženy až k vnějším povrchům prostupujícího potrubí, a to ve stejné skladbě a se stejnou požární odolností jako má konstrukce.</w:t>
      </w:r>
    </w:p>
    <w:p w14:paraId="25A80012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Rozvodná potrubí a jejich příslušenství provedená z nehořlavých materiálů (třída reakce na oheň A1 a A2), sloužící k rozvodu nehořlavých látek mohou prostupovat požárně dělící konstrukcí potrubí světlého průřezu do 40 000 mm2 (bez ohledu na stupeň hořlavosti použitého materiálu).</w:t>
      </w:r>
    </w:p>
    <w:p w14:paraId="39177DC5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Rozvodná potrubí a jejich příslušenství k rozvodu hořlavých látek (plynu) musí být z hmot třídy reakce na oheň A1 a A2 a mohou prostupovat požárně dělicími konstrukcemi do sousedních požárních úseků při světlém průřezu do 15 000 mm2, bez dalších opatření.</w:t>
      </w:r>
    </w:p>
    <w:p w14:paraId="5540BBA1" w14:textId="77777777" w:rsidR="00C31EA6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Pokud požárně dělicí konstrukcí prostupuje vedle sebe více potrubí třídy reakce na oheň B až F a jsou většího světlého průřezu než 2 000 mm2, přičemž jejich vzájemná osová vzdálenost je menší než 300 mm, musí být všechna tato potrubí utěsněna manžetami. </w:t>
      </w:r>
    </w:p>
    <w:p w14:paraId="2F6AF58B" w14:textId="77777777" w:rsidR="00C31EA6" w:rsidRDefault="00C31EA6">
      <w:pPr>
        <w:suppressAutoHyphens w:val="0"/>
        <w:autoSpaceDN/>
        <w:textAlignment w:val="auto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355A981C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Bez ohledu na průřezové plochy výše uvedených potrubí třídy reakce na oheň B až F, která prostupují požárně dělicími konstrukcemi do chráněných únikových cest, musí být tato potrubí utěsněna manžetami.</w:t>
      </w:r>
    </w:p>
    <w:p w14:paraId="6F8A3001" w14:textId="77777777" w:rsidR="00D74F51" w:rsidRPr="00883574" w:rsidRDefault="002967EE" w:rsidP="0088357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Každá těsnící konstrukce s požární odolností musí být osazena tak, aby byla možná její následná kontrola.</w:t>
      </w:r>
    </w:p>
    <w:p w14:paraId="23607B4B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Ke kolaudaci bude ke všem protipožárním ucpávkám a utěsněním doloženo prohlášení realizační firmy, ze kterého musí být zřejmé:</w:t>
      </w:r>
    </w:p>
    <w:p w14:paraId="4766B97F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 kde konkrétně jsou ucpávky provedeny,</w:t>
      </w:r>
    </w:p>
    <w:p w14:paraId="4AE72164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 jejich přesné konstrukční složení, tloušťky vrstev,</w:t>
      </w:r>
    </w:p>
    <w:p w14:paraId="1FF8D485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- odvolání na platný atest dle kterého jsou ucpávky a utěsnění </w:t>
      </w:r>
      <w:r w:rsidR="00F06A5B">
        <w:rPr>
          <w:rFonts w:ascii="Maison Neue" w:eastAsia="Maison Neue" w:hAnsi="Maison Neue" w:cs="Maison Neue"/>
          <w:color w:val="000000"/>
          <w:sz w:val="20"/>
          <w:szCs w:val="20"/>
        </w:rPr>
        <w:t>provedeny, oprávnění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realizační firmy k provádění konkrétního systému a</w:t>
      </w:r>
    </w:p>
    <w:p w14:paraId="27FDA7F8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 schematický výkres s umístěním ucpávek,</w:t>
      </w:r>
    </w:p>
    <w:p w14:paraId="49218AAB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 prostupy rozvodů a instalací požárně dělicími konstrukcemi budou označeny dle § 9 vyhlášky MV č.23/2008 Sb., o technických podmínkách požární ochrany staveb ve změní vyhlášky MV č. 268/2011 Sb.,</w:t>
      </w:r>
    </w:p>
    <w:p w14:paraId="26D19717" w14:textId="77777777" w:rsidR="00D74F51" w:rsidRDefault="00D74F51"/>
    <w:p w14:paraId="519E2672" w14:textId="77777777" w:rsidR="00D74F51" w:rsidRDefault="00883574">
      <w:pPr>
        <w:pStyle w:val="Nadpis1"/>
      </w:pPr>
      <w:r>
        <w:t>7</w:t>
      </w:r>
      <w:r w:rsidR="002967EE">
        <w:t>. Požadavky na navazující profese</w:t>
      </w:r>
    </w:p>
    <w:p w14:paraId="3B35BC21" w14:textId="77777777" w:rsidR="00D74F51" w:rsidRDefault="00883574">
      <w:pPr>
        <w:pStyle w:val="Nadpis2"/>
      </w:pPr>
      <w:r>
        <w:t>7</w:t>
      </w:r>
      <w:r w:rsidR="002967EE">
        <w:t>.1)</w:t>
      </w:r>
      <w:r w:rsidR="002967EE">
        <w:tab/>
        <w:t>Požadavky na ELE</w:t>
      </w:r>
    </w:p>
    <w:p w14:paraId="177F1A3A" w14:textId="77777777" w:rsidR="00D42902" w:rsidRDefault="002967EE" w:rsidP="00D42902">
      <w:pPr>
        <w:widowControl/>
        <w:pBdr>
          <w:top w:val="nil"/>
          <w:left w:val="nil"/>
          <w:bottom w:val="nil"/>
          <w:right w:val="nil"/>
          <w:between w:val="nil"/>
        </w:pBdr>
        <w:ind w:left="1843" w:hanging="567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</w:r>
      <w:r w:rsidR="00D42902">
        <w:rPr>
          <w:rFonts w:ascii="Maison Neue" w:eastAsia="Maison Neue" w:hAnsi="Maison Neue" w:cs="Maison Neue"/>
          <w:color w:val="000000"/>
          <w:sz w:val="20"/>
          <w:szCs w:val="20"/>
        </w:rPr>
        <w:t xml:space="preserve">Zajistit napájení cirkulačního čerpadla </w:t>
      </w:r>
    </w:p>
    <w:p w14:paraId="021DED8E" w14:textId="77777777" w:rsidR="0080664B" w:rsidRDefault="002967EE" w:rsidP="00D42902">
      <w:pPr>
        <w:widowControl/>
        <w:pBdr>
          <w:top w:val="nil"/>
          <w:left w:val="nil"/>
          <w:bottom w:val="nil"/>
          <w:right w:val="nil"/>
          <w:between w:val="nil"/>
        </w:pBdr>
        <w:ind w:left="1843" w:hanging="567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</w:r>
      <w:r w:rsidR="00773992">
        <w:rPr>
          <w:rFonts w:ascii="Maison Neue" w:eastAsia="Maison Neue" w:hAnsi="Maison Neue" w:cs="Maison Neue"/>
          <w:color w:val="000000"/>
          <w:sz w:val="20"/>
          <w:szCs w:val="20"/>
        </w:rPr>
        <w:t>Umístění tlačítka nouzového vypínání přípravy tlakové horké vody</w:t>
      </w:r>
    </w:p>
    <w:p w14:paraId="512F02D4" w14:textId="77777777" w:rsidR="00D74F51" w:rsidRDefault="000014BE" w:rsidP="00D42902">
      <w:pPr>
        <w:widowControl/>
        <w:pBdr>
          <w:top w:val="nil"/>
          <w:left w:val="nil"/>
          <w:bottom w:val="nil"/>
          <w:right w:val="nil"/>
          <w:between w:val="nil"/>
        </w:pBdr>
        <w:ind w:left="1843" w:hanging="567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 xml:space="preserve">Napojení vysokotlakého čistícího stroje na el. </w:t>
      </w:r>
      <w:r w:rsidR="00D42902">
        <w:rPr>
          <w:rFonts w:ascii="Maison Neue" w:eastAsia="Maison Neue" w:hAnsi="Maison Neue" w:cs="Maison Neue"/>
          <w:color w:val="000000"/>
          <w:sz w:val="20"/>
          <w:szCs w:val="20"/>
        </w:rPr>
        <w:t>S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íť</w:t>
      </w:r>
    </w:p>
    <w:p w14:paraId="138C593C" w14:textId="77777777" w:rsidR="00D42902" w:rsidRDefault="00D42902" w:rsidP="00D42902">
      <w:pPr>
        <w:widowControl/>
        <w:pBdr>
          <w:top w:val="nil"/>
          <w:left w:val="nil"/>
          <w:bottom w:val="nil"/>
          <w:right w:val="nil"/>
          <w:between w:val="nil"/>
        </w:pBdr>
        <w:ind w:left="1843" w:hanging="567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-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 xml:space="preserve">Dopojení vyhřívání střešních vpustí </w:t>
      </w:r>
      <w:r w:rsidRPr="00CC7CEC">
        <w:rPr>
          <w:rFonts w:ascii="Maison Neue" w:eastAsia="Maison Neue" w:hAnsi="Maison Neue" w:cs="Maison Neue"/>
          <w:color w:val="000000"/>
          <w:sz w:val="20"/>
          <w:szCs w:val="20"/>
        </w:rPr>
        <w:t>230 V/50 Hz</w:t>
      </w:r>
    </w:p>
    <w:p w14:paraId="0A481197" w14:textId="77777777" w:rsidR="00D42902" w:rsidRDefault="00D42902" w:rsidP="00D42902">
      <w:pPr>
        <w:widowControl/>
        <w:pBdr>
          <w:top w:val="nil"/>
          <w:left w:val="nil"/>
          <w:bottom w:val="nil"/>
          <w:right w:val="nil"/>
          <w:between w:val="nil"/>
        </w:pBdr>
        <w:ind w:left="1843" w:hanging="567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09D78994" w14:textId="77777777" w:rsidR="00D74F51" w:rsidRDefault="00883574">
      <w:pPr>
        <w:pStyle w:val="Nadpis2"/>
      </w:pPr>
      <w:r>
        <w:t>7</w:t>
      </w:r>
      <w:r w:rsidR="002967EE">
        <w:t>.2)</w:t>
      </w:r>
      <w:r w:rsidR="002967EE">
        <w:tab/>
        <w:t>Požadavky na STAVBU</w:t>
      </w:r>
    </w:p>
    <w:p w14:paraId="2CC59D54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Aby v době montáže zařízení nedošlo ke kolizím mezi ZTI a stavbou je potřeba:</w:t>
      </w:r>
    </w:p>
    <w:p w14:paraId="34315996" w14:textId="77777777" w:rsidR="00D74F51" w:rsidRDefault="002967E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Zajistit provedení potřebných prostupů pro potrubí procházející konstrukcemi</w:t>
      </w:r>
    </w:p>
    <w:p w14:paraId="6446A090" w14:textId="77777777" w:rsidR="00D74F51" w:rsidRDefault="002967E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Zazdění a začištění všech otvorů po montáž potrubí</w:t>
      </w:r>
    </w:p>
    <w:p w14:paraId="048AA2B0" w14:textId="77777777" w:rsidR="00D74F51" w:rsidRPr="00A75073" w:rsidRDefault="002967E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Vytvoření otvorů pro vedení potrubí – ve stropech a podlahách</w:t>
      </w:r>
    </w:p>
    <w:p w14:paraId="558FDC67" w14:textId="77777777" w:rsidR="00A75073" w:rsidRDefault="00A75073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Zajištění přístupů k čistícím a uzavíracím </w:t>
      </w:r>
      <w:r w:rsidR="0030558F">
        <w:rPr>
          <w:rFonts w:ascii="Maison Neue" w:eastAsia="Maison Neue" w:hAnsi="Maison Neue" w:cs="Maison Neue"/>
          <w:color w:val="000000"/>
          <w:sz w:val="20"/>
          <w:szCs w:val="20"/>
        </w:rPr>
        <w:t xml:space="preserve">tvarovým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kusům</w:t>
      </w:r>
    </w:p>
    <w:p w14:paraId="0B074A8A" w14:textId="77777777" w:rsidR="00D74F51" w:rsidRPr="005977D2" w:rsidRDefault="002967E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Zajištění zemních prací</w:t>
      </w:r>
    </w:p>
    <w:p w14:paraId="31C351EC" w14:textId="77777777" w:rsidR="00B46E1B" w:rsidRDefault="00B46E1B" w:rsidP="00B46E1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bookmarkStart w:id="3" w:name="_Hlk79756873"/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Zajištění a osazení </w:t>
      </w:r>
      <w:bookmarkEnd w:id="3"/>
      <w:r>
        <w:rPr>
          <w:rFonts w:ascii="Maison Neue" w:eastAsia="Maison Neue" w:hAnsi="Maison Neue" w:cs="Maison Neue"/>
          <w:color w:val="000000"/>
          <w:sz w:val="20"/>
          <w:szCs w:val="20"/>
        </w:rPr>
        <w:t>nosného prvku pro montáž konzol</w:t>
      </w:r>
    </w:p>
    <w:p w14:paraId="68E178EE" w14:textId="77777777" w:rsidR="00810C52" w:rsidRDefault="00810C52">
      <w:pPr>
        <w:suppressAutoHyphens w:val="0"/>
        <w:autoSpaceDN/>
        <w:textAlignment w:val="auto"/>
        <w:rPr>
          <w:rFonts w:ascii="Maison Neue" w:hAnsi="Maison Neue"/>
          <w:b/>
          <w:bCs/>
          <w:sz w:val="26"/>
          <w:szCs w:val="26"/>
        </w:rPr>
      </w:pPr>
      <w:r>
        <w:br w:type="page"/>
      </w:r>
    </w:p>
    <w:p w14:paraId="2D2A90A5" w14:textId="503A5526" w:rsidR="00D74F51" w:rsidRDefault="00883574">
      <w:pPr>
        <w:pStyle w:val="Nadpis1"/>
      </w:pPr>
      <w:r>
        <w:lastRenderedPageBreak/>
        <w:t>8</w:t>
      </w:r>
      <w:r w:rsidR="002967EE">
        <w:t>. Závěr</w:t>
      </w:r>
    </w:p>
    <w:p w14:paraId="54FBCF79" w14:textId="77777777" w:rsidR="000014BE" w:rsidRDefault="000014BE" w:rsidP="000014BE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Tato dokumentace byla zhotovena pro účely </w:t>
      </w:r>
      <w:r w:rsidR="00D42902">
        <w:rPr>
          <w:rFonts w:ascii="Maison Neue" w:eastAsia="Maison Neue" w:hAnsi="Maison Neue" w:cs="Maison Neue"/>
          <w:color w:val="000000"/>
          <w:sz w:val="20"/>
          <w:szCs w:val="20"/>
        </w:rPr>
        <w:t>provádění stavby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 a</w:t>
      </w:r>
      <w:r w:rsidR="00A926A9"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 xml:space="preserve">byla vypracována dle </w:t>
      </w:r>
      <w:r w:rsidR="00A926A9">
        <w:rPr>
          <w:rFonts w:ascii="Maison Neue" w:eastAsia="Maison Neue" w:hAnsi="Maison Neue" w:cs="Maison Neue"/>
          <w:color w:val="000000"/>
          <w:sz w:val="20"/>
          <w:szCs w:val="20"/>
        </w:rPr>
        <w:t xml:space="preserve">platných předpisů, norem a technických předpisů výrobců daných materiálu. </w:t>
      </w:r>
      <w:r w:rsidR="00536FD7">
        <w:rPr>
          <w:rFonts w:ascii="Maison Neue" w:eastAsia="Maison Neue" w:hAnsi="Maison Neue" w:cs="Maison Neue"/>
          <w:color w:val="000000"/>
          <w:sz w:val="20"/>
          <w:szCs w:val="20"/>
        </w:rPr>
        <w:t xml:space="preserve">Stavbu bude provádět pouze realizační firma s certifikací a odbornou způsobilostí.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Výrobky v uvedené v projektové dokumentaci jsou brány jako referenční. Všechny výrobky mohou být nahrazenými jinými se stejnými technickými parametry.</w:t>
      </w:r>
      <w:r w:rsidR="00536FD7"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</w:p>
    <w:p w14:paraId="5B534460" w14:textId="77777777" w:rsidR="007F4359" w:rsidRDefault="00A926A9" w:rsidP="00182CF2">
      <w:pPr>
        <w:widowControl/>
        <w:pBdr>
          <w:top w:val="nil"/>
          <w:left w:val="nil"/>
          <w:bottom w:val="nil"/>
          <w:right w:val="nil"/>
          <w:between w:val="nil"/>
        </w:pBdr>
        <w:ind w:left="709" w:firstLine="709"/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Při provádění výkopových prací je potřeba dbát na stávající sítě.</w:t>
      </w:r>
      <w:r w:rsidR="00D42902">
        <w:rPr>
          <w:rFonts w:ascii="Maison Neue" w:eastAsia="Maison Neue" w:hAnsi="Maison Neue" w:cs="Maison Neue"/>
          <w:color w:val="000000"/>
          <w:sz w:val="20"/>
          <w:szCs w:val="20"/>
        </w:rPr>
        <w:t xml:space="preserve"> Napojení na areálové rozvody bude provedeno až po ověření skutečné polohy</w:t>
      </w:r>
      <w:r w:rsidR="00182CF2">
        <w:rPr>
          <w:rFonts w:ascii="Maison Neue" w:eastAsia="Maison Neue" w:hAnsi="Maison Neue" w:cs="Maison Neue"/>
          <w:color w:val="000000"/>
          <w:sz w:val="20"/>
          <w:szCs w:val="20"/>
        </w:rPr>
        <w:t xml:space="preserve"> a rozměrů</w:t>
      </w:r>
      <w:r w:rsidR="00D42902">
        <w:rPr>
          <w:rFonts w:ascii="Maison Neue" w:eastAsia="Maison Neue" w:hAnsi="Maison Neue" w:cs="Maison Neue"/>
          <w:color w:val="000000"/>
          <w:sz w:val="20"/>
          <w:szCs w:val="20"/>
        </w:rPr>
        <w:t xml:space="preserve"> s předpokládan</w:t>
      </w:r>
      <w:r w:rsidR="00182CF2">
        <w:rPr>
          <w:rFonts w:ascii="Maison Neue" w:eastAsia="Maison Neue" w:hAnsi="Maison Neue" w:cs="Maison Neue"/>
          <w:color w:val="000000"/>
          <w:sz w:val="20"/>
          <w:szCs w:val="20"/>
        </w:rPr>
        <w:t>ými</w:t>
      </w:r>
      <w:r w:rsidR="00D42902">
        <w:rPr>
          <w:rFonts w:ascii="Maison Neue" w:eastAsia="Maison Neue" w:hAnsi="Maison Neue" w:cs="Maison Neue"/>
          <w:color w:val="000000"/>
          <w:sz w:val="20"/>
          <w:szCs w:val="20"/>
        </w:rPr>
        <w:t xml:space="preserve"> v projektové dokumentaci a po </w:t>
      </w:r>
      <w:r w:rsidR="00182CF2">
        <w:rPr>
          <w:rFonts w:ascii="Maison Neue" w:eastAsia="Maison Neue" w:hAnsi="Maison Neue" w:cs="Maison Neue"/>
          <w:color w:val="000000"/>
          <w:sz w:val="20"/>
          <w:szCs w:val="20"/>
        </w:rPr>
        <w:t>ověření jejich stavu.</w:t>
      </w:r>
    </w:p>
    <w:p w14:paraId="2472F48A" w14:textId="77777777" w:rsidR="007F4359" w:rsidRDefault="007F4359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691C078E" w14:textId="77777777" w:rsidR="00D42902" w:rsidRDefault="00D4290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735ABFFA" w14:textId="77777777" w:rsidR="00D42902" w:rsidRDefault="00D4290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7B83E183" w14:textId="77777777" w:rsidR="00D42902" w:rsidRDefault="00D4290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0D6F5CFF" w14:textId="77777777" w:rsidR="00D42902" w:rsidRDefault="00D4290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044F669A" w14:textId="77777777" w:rsidR="00D42902" w:rsidRDefault="00D4290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751FCBC1" w14:textId="77777777" w:rsidR="00D42902" w:rsidRDefault="00D4290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5FD89296" w14:textId="2CE93268" w:rsidR="00D42902" w:rsidRDefault="00D4290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093F817F" w14:textId="6457A413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113E5CEC" w14:textId="207F926B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5920CDB0" w14:textId="5A7FC954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735B8709" w14:textId="19585736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6D167EAB" w14:textId="13064DFA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73EA1A01" w14:textId="76F47C51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1C521541" w14:textId="140632C3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4CD615A4" w14:textId="4C091443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135B2675" w14:textId="2ADF215C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4D0F8B81" w14:textId="6867BFD5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6F3744C3" w14:textId="3655ECBE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19681143" w14:textId="486B01D2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4C319DE5" w14:textId="26833468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127E47EF" w14:textId="119A609D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6A7910C5" w14:textId="41853613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2E784EF2" w14:textId="58795DCC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43104AAE" w14:textId="630DBA71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20B67AF6" w14:textId="1397F727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47F14718" w14:textId="0E4138D7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772E50C4" w14:textId="46DD660A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36A06AC5" w14:textId="432CD8F0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2A8B5312" w14:textId="3DFE91E3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6A2F7BB7" w14:textId="3AAA1BE9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2AFD79DC" w14:textId="5938B9F2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70426EA0" w14:textId="3F9AD7AD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3250E2E3" w14:textId="641CEC8A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44AB4E50" w14:textId="7AE82747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3737D54A" w14:textId="73FE5384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7ED6F4C6" w14:textId="177939A8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20A5A0E6" w14:textId="0D1A5A3F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4704C953" w14:textId="1DAC55F6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776A8BEA" w14:textId="4D869022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74668AD3" w14:textId="77777777" w:rsidR="00810C52" w:rsidRDefault="00810C5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127C7EDA" w14:textId="77777777" w:rsidR="00536FD7" w:rsidRDefault="00536FD7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4D1B3C6C" w14:textId="77777777" w:rsidR="00D42902" w:rsidRDefault="00D4290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28E9E329" w14:textId="77777777" w:rsidR="00D42902" w:rsidRDefault="00D4290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2FBC7343" w14:textId="77777777" w:rsidR="00D42902" w:rsidRDefault="00D42902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6B9EA33C" w14:textId="77777777" w:rsidR="007F4359" w:rsidRDefault="007F4359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3FE92317" w14:textId="77777777" w:rsidR="007F4359" w:rsidRDefault="007F4359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6DF41194" w14:textId="77777777" w:rsidR="00D74F51" w:rsidRDefault="002967EE" w:rsidP="007F435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V Brně –</w:t>
      </w:r>
      <w:r w:rsidR="00A926A9">
        <w:rPr>
          <w:rFonts w:ascii="Maison Neue" w:eastAsia="Maison Neue" w:hAnsi="Maison Neue" w:cs="Maison Neue"/>
          <w:color w:val="000000"/>
          <w:sz w:val="20"/>
          <w:szCs w:val="20"/>
        </w:rPr>
        <w:t xml:space="preserve"> 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0</w:t>
      </w:r>
      <w:r w:rsidR="00D42902">
        <w:rPr>
          <w:rFonts w:ascii="Maison Neue" w:eastAsia="Maison Neue" w:hAnsi="Maison Neue" w:cs="Maison Neue"/>
          <w:color w:val="000000"/>
          <w:sz w:val="20"/>
          <w:szCs w:val="20"/>
        </w:rPr>
        <w:t>8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>.2021</w:t>
      </w:r>
    </w:p>
    <w:p w14:paraId="47534E01" w14:textId="77777777" w:rsidR="00D74F51" w:rsidRDefault="00D74F5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103"/>
        </w:tabs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</w:p>
    <w:p w14:paraId="61E46449" w14:textId="77777777" w:rsidR="00D74F51" w:rsidRDefault="002967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103"/>
        </w:tabs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Vypracoval: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Odpovědný projektant:</w:t>
      </w:r>
    </w:p>
    <w:p w14:paraId="11E84241" w14:textId="77777777" w:rsidR="00101DDE" w:rsidRPr="00101DDE" w:rsidRDefault="002967EE" w:rsidP="00101DD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103"/>
        </w:tabs>
        <w:jc w:val="both"/>
        <w:rPr>
          <w:rFonts w:ascii="Maison Neue" w:eastAsia="Maison Neue" w:hAnsi="Maison Neue" w:cs="Maison Neue"/>
          <w:color w:val="000000"/>
          <w:sz w:val="20"/>
          <w:szCs w:val="20"/>
        </w:rPr>
      </w:pPr>
      <w:r>
        <w:rPr>
          <w:rFonts w:ascii="Maison Neue" w:eastAsia="Maison Neue" w:hAnsi="Maison Neue" w:cs="Maison Neue"/>
          <w:color w:val="000000"/>
          <w:sz w:val="20"/>
          <w:szCs w:val="20"/>
        </w:rPr>
        <w:t>Ing. Michal Snášel</w:t>
      </w:r>
      <w:r>
        <w:rPr>
          <w:rFonts w:ascii="Maison Neue" w:eastAsia="Maison Neue" w:hAnsi="Maison Neue" w:cs="Maison Neue"/>
          <w:color w:val="000000"/>
          <w:sz w:val="20"/>
          <w:szCs w:val="20"/>
        </w:rPr>
        <w:tab/>
        <w:t>Ing. Petr Poláček</w:t>
      </w:r>
    </w:p>
    <w:sectPr w:rsidR="00101DDE" w:rsidRPr="00101DDE">
      <w:headerReference w:type="default" r:id="rId18"/>
      <w:footerReference w:type="even" r:id="rId19"/>
      <w:footerReference w:type="default" r:id="rId20"/>
      <w:pgSz w:w="11906" w:h="16838"/>
      <w:pgMar w:top="907" w:right="850" w:bottom="907" w:left="141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1A5CD" w14:textId="77777777" w:rsidR="00E40FF4" w:rsidRDefault="00E40FF4">
      <w:r>
        <w:separator/>
      </w:r>
    </w:p>
  </w:endnote>
  <w:endnote w:type="continuationSeparator" w:id="0">
    <w:p w14:paraId="648F11D1" w14:textId="77777777" w:rsidR="00E40FF4" w:rsidRDefault="00E4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ison Neue">
    <w:panose1 w:val="020B0504040000000000"/>
    <w:charset w:val="EE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Segoe UI Symbol"/>
    <w:charset w:val="02"/>
    <w:family w:val="auto"/>
    <w:pitch w:val="default"/>
  </w:font>
  <w:font w:name="Avinion">
    <w:charset w:val="02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Noto Sans">
    <w:altName w:val="Calibri"/>
    <w:charset w:val="EE"/>
    <w:family w:val="swiss"/>
    <w:pitch w:val="variable"/>
    <w:sig w:usb0="E00002FF" w:usb1="400078FF" w:usb2="00000021" w:usb3="00000000" w:csb0="000001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751B" w14:textId="77777777" w:rsidR="00D74F51" w:rsidRDefault="00D74F5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29CA" w14:textId="77777777" w:rsidR="00D74F51" w:rsidRDefault="00D74F5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A667D" w14:textId="77777777" w:rsidR="00D74F51" w:rsidRDefault="00D74F5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EAEEE" w14:textId="77777777" w:rsidR="00D74F51" w:rsidRDefault="00D74F5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1DC1A" w14:textId="77777777" w:rsidR="00D74F51" w:rsidRDefault="002967E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  <w:r>
      <w:rPr>
        <w:rFonts w:ascii="Noto Sans" w:eastAsia="Noto Sans" w:hAnsi="Noto Sans" w:cs="Noto Sans"/>
        <w:color w:val="000000"/>
        <w:sz w:val="16"/>
        <w:szCs w:val="16"/>
      </w:rPr>
      <w:t xml:space="preserve">strana </w:t>
    </w:r>
    <w:r>
      <w:rPr>
        <w:rFonts w:ascii="Noto Sans" w:eastAsia="Noto Sans" w:hAnsi="Noto Sans" w:cs="Noto Sans"/>
        <w:color w:val="000000"/>
        <w:sz w:val="16"/>
        <w:szCs w:val="16"/>
      </w:rPr>
      <w:fldChar w:fldCharType="begin"/>
    </w:r>
    <w:r>
      <w:rPr>
        <w:rFonts w:ascii="Noto Sans" w:eastAsia="Noto Sans" w:hAnsi="Noto Sans" w:cs="Noto Sans"/>
        <w:color w:val="000000"/>
        <w:sz w:val="16"/>
        <w:szCs w:val="16"/>
      </w:rPr>
      <w:instrText>PAGE</w:instrText>
    </w:r>
    <w:r>
      <w:rPr>
        <w:rFonts w:ascii="Noto Sans" w:eastAsia="Noto Sans" w:hAnsi="Noto Sans" w:cs="Noto Sans"/>
        <w:color w:val="000000"/>
        <w:sz w:val="16"/>
        <w:szCs w:val="16"/>
      </w:rPr>
      <w:fldChar w:fldCharType="separate"/>
    </w:r>
    <w:r w:rsidR="00CB566D">
      <w:rPr>
        <w:rFonts w:ascii="Noto Sans" w:eastAsia="Noto Sans" w:hAnsi="Noto Sans" w:cs="Noto Sans"/>
        <w:noProof/>
        <w:color w:val="000000"/>
        <w:sz w:val="16"/>
        <w:szCs w:val="16"/>
      </w:rPr>
      <w:t>2</w:t>
    </w:r>
    <w:r>
      <w:rPr>
        <w:rFonts w:ascii="Noto Sans" w:eastAsia="Noto Sans" w:hAnsi="Noto Sans" w:cs="Noto Sans"/>
        <w:color w:val="000000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5EC85" w14:textId="77777777" w:rsidR="00D74F51" w:rsidRDefault="002967E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right"/>
      <w:rPr>
        <w:color w:val="000000"/>
      </w:rPr>
    </w:pPr>
    <w:r>
      <w:rPr>
        <w:rFonts w:ascii="Noto Sans" w:eastAsia="Noto Sans" w:hAnsi="Noto Sans" w:cs="Noto Sans"/>
        <w:color w:val="000000"/>
        <w:sz w:val="16"/>
        <w:szCs w:val="16"/>
      </w:rPr>
      <w:t xml:space="preserve">strana </w:t>
    </w:r>
    <w:r>
      <w:rPr>
        <w:rFonts w:ascii="Noto Sans" w:eastAsia="Noto Sans" w:hAnsi="Noto Sans" w:cs="Noto Sans"/>
        <w:color w:val="000000"/>
        <w:sz w:val="16"/>
        <w:szCs w:val="16"/>
      </w:rPr>
      <w:fldChar w:fldCharType="begin"/>
    </w:r>
    <w:r>
      <w:rPr>
        <w:rFonts w:ascii="Noto Sans" w:eastAsia="Noto Sans" w:hAnsi="Noto Sans" w:cs="Noto Sans"/>
        <w:color w:val="000000"/>
        <w:sz w:val="16"/>
        <w:szCs w:val="16"/>
      </w:rPr>
      <w:instrText>PAGE</w:instrText>
    </w:r>
    <w:r>
      <w:rPr>
        <w:rFonts w:ascii="Noto Sans" w:eastAsia="Noto Sans" w:hAnsi="Noto Sans" w:cs="Noto Sans"/>
        <w:color w:val="000000"/>
        <w:sz w:val="16"/>
        <w:szCs w:val="16"/>
      </w:rPr>
      <w:fldChar w:fldCharType="separate"/>
    </w:r>
    <w:r w:rsidR="00CB566D">
      <w:rPr>
        <w:rFonts w:ascii="Noto Sans" w:eastAsia="Noto Sans" w:hAnsi="Noto Sans" w:cs="Noto Sans"/>
        <w:noProof/>
        <w:color w:val="000000"/>
        <w:sz w:val="16"/>
        <w:szCs w:val="16"/>
      </w:rPr>
      <w:t>1</w:t>
    </w:r>
    <w:r>
      <w:rPr>
        <w:rFonts w:ascii="Noto Sans" w:eastAsia="Noto Sans" w:hAnsi="Noto Sans" w:cs="Noto Sans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6983C" w14:textId="77777777" w:rsidR="00E40FF4" w:rsidRDefault="00E40FF4">
      <w:r>
        <w:separator/>
      </w:r>
    </w:p>
  </w:footnote>
  <w:footnote w:type="continuationSeparator" w:id="0">
    <w:p w14:paraId="19A703BC" w14:textId="77777777" w:rsidR="00E40FF4" w:rsidRDefault="00E40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12BAF" w14:textId="77777777" w:rsidR="00D74F51" w:rsidRDefault="00D74F5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56FF" w14:textId="77777777" w:rsidR="00D74F51" w:rsidRDefault="00D74F5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right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431CD" w14:textId="77777777" w:rsidR="00D74F51" w:rsidRDefault="00D74F5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7D9CE" w14:textId="77777777" w:rsidR="00D74F51" w:rsidRDefault="00D74F5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87347" w14:textId="77777777" w:rsidR="00D74F51" w:rsidRDefault="002967E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rFonts w:ascii="Noto Sans" w:eastAsia="Noto Sans" w:hAnsi="Noto Sans" w:cs="Noto Sans"/>
        <w:color w:val="000000"/>
        <w:sz w:val="16"/>
        <w:szCs w:val="16"/>
      </w:rPr>
    </w:pPr>
    <w:r>
      <w:rPr>
        <w:rFonts w:ascii="Noto Sans" w:eastAsia="Noto Sans" w:hAnsi="Noto Sans" w:cs="Noto Sans"/>
        <w:color w:val="000000"/>
        <w:sz w:val="16"/>
        <w:szCs w:val="16"/>
      </w:rPr>
      <w:t>LAPLAN s.r.o.</w:t>
    </w:r>
    <w:r>
      <w:rPr>
        <w:rFonts w:ascii="Noto Sans" w:eastAsia="Noto Sans" w:hAnsi="Noto Sans" w:cs="Noto Sans"/>
        <w:color w:val="00000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57EE2"/>
    <w:multiLevelType w:val="multilevel"/>
    <w:tmpl w:val="F76A2360"/>
    <w:lvl w:ilvl="0">
      <w:start w:val="1"/>
      <w:numFmt w:val="bullet"/>
      <w:lvlText w:val="-"/>
      <w:lvlJc w:val="left"/>
      <w:pPr>
        <w:ind w:left="1778" w:hanging="360"/>
      </w:pPr>
      <w:rPr>
        <w:rFonts w:ascii="Maison Neue" w:eastAsia="Maison Neue" w:hAnsi="Maison Neue" w:cs="Maison Neue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8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F51"/>
    <w:rsid w:val="000014BE"/>
    <w:rsid w:val="000026B3"/>
    <w:rsid w:val="00005C52"/>
    <w:rsid w:val="00042A02"/>
    <w:rsid w:val="00050DC6"/>
    <w:rsid w:val="00077EA3"/>
    <w:rsid w:val="00085292"/>
    <w:rsid w:val="000B1E63"/>
    <w:rsid w:val="000B208D"/>
    <w:rsid w:val="000D64DF"/>
    <w:rsid w:val="00101DDE"/>
    <w:rsid w:val="00107D50"/>
    <w:rsid w:val="00182CF2"/>
    <w:rsid w:val="001D1111"/>
    <w:rsid w:val="00203CC0"/>
    <w:rsid w:val="00210954"/>
    <w:rsid w:val="002502D3"/>
    <w:rsid w:val="002967EE"/>
    <w:rsid w:val="0030558F"/>
    <w:rsid w:val="003371C2"/>
    <w:rsid w:val="003516DC"/>
    <w:rsid w:val="00370CFA"/>
    <w:rsid w:val="00382D62"/>
    <w:rsid w:val="003B3509"/>
    <w:rsid w:val="00421E62"/>
    <w:rsid w:val="00424D71"/>
    <w:rsid w:val="00461EE0"/>
    <w:rsid w:val="00474506"/>
    <w:rsid w:val="00495782"/>
    <w:rsid w:val="00525D2E"/>
    <w:rsid w:val="00526373"/>
    <w:rsid w:val="00536FD7"/>
    <w:rsid w:val="00567616"/>
    <w:rsid w:val="0059141A"/>
    <w:rsid w:val="005977D2"/>
    <w:rsid w:val="005A352D"/>
    <w:rsid w:val="00606CAD"/>
    <w:rsid w:val="006355D9"/>
    <w:rsid w:val="00652E09"/>
    <w:rsid w:val="006B06D5"/>
    <w:rsid w:val="006B3F28"/>
    <w:rsid w:val="006B4654"/>
    <w:rsid w:val="006C0090"/>
    <w:rsid w:val="006D41F0"/>
    <w:rsid w:val="007156BB"/>
    <w:rsid w:val="00723CF5"/>
    <w:rsid w:val="00773992"/>
    <w:rsid w:val="007A3225"/>
    <w:rsid w:val="007B009E"/>
    <w:rsid w:val="007B5595"/>
    <w:rsid w:val="007F4359"/>
    <w:rsid w:val="0080664B"/>
    <w:rsid w:val="00810C52"/>
    <w:rsid w:val="00856FC0"/>
    <w:rsid w:val="00883574"/>
    <w:rsid w:val="008C6122"/>
    <w:rsid w:val="00925697"/>
    <w:rsid w:val="00931D8B"/>
    <w:rsid w:val="00936D9B"/>
    <w:rsid w:val="00955B1D"/>
    <w:rsid w:val="009D2434"/>
    <w:rsid w:val="009D6B75"/>
    <w:rsid w:val="009F18CA"/>
    <w:rsid w:val="00A54AA1"/>
    <w:rsid w:val="00A75073"/>
    <w:rsid w:val="00A926A9"/>
    <w:rsid w:val="00A96B03"/>
    <w:rsid w:val="00AE28CC"/>
    <w:rsid w:val="00B43DD6"/>
    <w:rsid w:val="00B46E1B"/>
    <w:rsid w:val="00B968E0"/>
    <w:rsid w:val="00C25898"/>
    <w:rsid w:val="00C31EA6"/>
    <w:rsid w:val="00C74C65"/>
    <w:rsid w:val="00CB1D80"/>
    <w:rsid w:val="00CB566D"/>
    <w:rsid w:val="00CC09DB"/>
    <w:rsid w:val="00CD56F9"/>
    <w:rsid w:val="00CD69FB"/>
    <w:rsid w:val="00D233B0"/>
    <w:rsid w:val="00D32AAC"/>
    <w:rsid w:val="00D42902"/>
    <w:rsid w:val="00D604F0"/>
    <w:rsid w:val="00D74F51"/>
    <w:rsid w:val="00E07476"/>
    <w:rsid w:val="00E23717"/>
    <w:rsid w:val="00E35415"/>
    <w:rsid w:val="00E40FF4"/>
    <w:rsid w:val="00E66BDB"/>
    <w:rsid w:val="00E90622"/>
    <w:rsid w:val="00F018BF"/>
    <w:rsid w:val="00F06A5B"/>
    <w:rsid w:val="00F75E7C"/>
    <w:rsid w:val="00FE1254"/>
    <w:rsid w:val="00FE6723"/>
    <w:rsid w:val="00FE6740"/>
    <w:rsid w:val="00FF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1500D"/>
  <w15:docId w15:val="{4BFDC829-5F3E-49E6-852F-90E4A9986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autoSpaceDN w:val="0"/>
      <w:textAlignment w:val="baseline"/>
    </w:pPr>
    <w:rPr>
      <w:kern w:val="3"/>
    </w:rPr>
  </w:style>
  <w:style w:type="paragraph" w:styleId="Nadpis1">
    <w:name w:val="heading 1"/>
    <w:basedOn w:val="Standard"/>
    <w:next w:val="Normln"/>
    <w:link w:val="Nadpis1Char"/>
    <w:uiPriority w:val="9"/>
    <w:qFormat/>
    <w:rsid w:val="000D397D"/>
    <w:pPr>
      <w:tabs>
        <w:tab w:val="right" w:pos="1984"/>
        <w:tab w:val="left" w:pos="2268"/>
      </w:tabs>
      <w:spacing w:line="360" w:lineRule="auto"/>
      <w:jc w:val="both"/>
      <w:outlineLvl w:val="0"/>
    </w:pPr>
    <w:rPr>
      <w:rFonts w:ascii="Maison Neue" w:hAnsi="Maison Neue"/>
      <w:b/>
      <w:bCs/>
      <w:sz w:val="26"/>
      <w:szCs w:val="26"/>
    </w:rPr>
  </w:style>
  <w:style w:type="paragraph" w:styleId="Nadpis2">
    <w:name w:val="heading 2"/>
    <w:basedOn w:val="Standard"/>
    <w:next w:val="Normln"/>
    <w:link w:val="Nadpis2Char"/>
    <w:uiPriority w:val="9"/>
    <w:unhideWhenUsed/>
    <w:qFormat/>
    <w:rsid w:val="000D397D"/>
    <w:pPr>
      <w:widowControl/>
      <w:ind w:left="709" w:hanging="709"/>
      <w:jc w:val="both"/>
      <w:outlineLvl w:val="1"/>
    </w:pPr>
    <w:rPr>
      <w:rFonts w:ascii="Maison Neue" w:hAnsi="Maison Neue"/>
      <w:b/>
      <w:bCs/>
      <w:sz w:val="20"/>
      <w:szCs w:val="20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eznam">
    <w:name w:val="List"/>
    <w:basedOn w:val="Textbody"/>
  </w:style>
  <w:style w:type="paragraph" w:styleId="Titulek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Zhlav">
    <w:name w:val="header"/>
    <w:basedOn w:val="Standard"/>
    <w:link w:val="ZhlavChar"/>
    <w:pPr>
      <w:suppressLineNumbers/>
      <w:tabs>
        <w:tab w:val="center" w:pos="4819"/>
        <w:tab w:val="right" w:pos="9639"/>
      </w:tabs>
    </w:pPr>
    <w:rPr>
      <w:lang w:val="x-none" w:eastAsia="x-none"/>
    </w:rPr>
  </w:style>
  <w:style w:type="paragraph" w:styleId="Zpat">
    <w:name w:val="footer"/>
    <w:basedOn w:val="Standard"/>
    <w:link w:val="ZpatChar"/>
    <w:uiPriority w:val="99"/>
    <w:pPr>
      <w:suppressLineNumbers/>
      <w:tabs>
        <w:tab w:val="center" w:pos="4819"/>
        <w:tab w:val="right" w:pos="9639"/>
      </w:tabs>
    </w:pPr>
    <w:rPr>
      <w:lang w:val="x-none" w:eastAsia="x-none"/>
    </w:rPr>
  </w:style>
  <w:style w:type="paragraph" w:customStyle="1" w:styleId="Framecontents">
    <w:name w:val="Frame contents"/>
    <w:basedOn w:val="Textbody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paragraph" w:customStyle="1" w:styleId="l5">
    <w:name w:val="l5"/>
    <w:basedOn w:val="Normln"/>
    <w:rsid w:val="008A344E"/>
    <w:pPr>
      <w:widowControl/>
      <w:suppressAutoHyphens w:val="0"/>
      <w:autoSpaceDN/>
      <w:spacing w:before="100" w:beforeAutospacing="1" w:after="100" w:afterAutospacing="1"/>
      <w:textAlignment w:val="auto"/>
    </w:pPr>
    <w:rPr>
      <w:kern w:val="0"/>
    </w:rPr>
  </w:style>
  <w:style w:type="character" w:styleId="PromnnHTML">
    <w:name w:val="HTML Variable"/>
    <w:uiPriority w:val="99"/>
    <w:semiHidden/>
    <w:unhideWhenUsed/>
    <w:rsid w:val="008A344E"/>
    <w:rPr>
      <w:i/>
      <w:iCs/>
    </w:rPr>
  </w:style>
  <w:style w:type="paragraph" w:customStyle="1" w:styleId="Standarduser">
    <w:name w:val="Standard (user)"/>
    <w:rsid w:val="008A344E"/>
    <w:pPr>
      <w:suppressAutoHyphens/>
      <w:autoSpaceDN w:val="0"/>
    </w:pPr>
    <w:rPr>
      <w:kern w:val="3"/>
    </w:rPr>
  </w:style>
  <w:style w:type="paragraph" w:customStyle="1" w:styleId="l6">
    <w:name w:val="l6"/>
    <w:basedOn w:val="Normln"/>
    <w:rsid w:val="008A344E"/>
    <w:pPr>
      <w:widowControl/>
      <w:suppressAutoHyphens w:val="0"/>
      <w:autoSpaceDN/>
      <w:spacing w:before="100" w:beforeAutospacing="1" w:after="100" w:afterAutospacing="1"/>
      <w:textAlignment w:val="auto"/>
    </w:pPr>
    <w:rPr>
      <w:kern w:val="0"/>
    </w:rPr>
  </w:style>
  <w:style w:type="paragraph" w:styleId="Zkladntextodsazen">
    <w:name w:val="Body Text Indent"/>
    <w:basedOn w:val="Normln"/>
    <w:link w:val="ZkladntextodsazenChar"/>
    <w:rsid w:val="008A344E"/>
    <w:pPr>
      <w:widowControl/>
      <w:suppressAutoHyphens w:val="0"/>
      <w:spacing w:line="360" w:lineRule="auto"/>
      <w:ind w:left="48" w:hanging="48"/>
      <w:jc w:val="both"/>
      <w:textAlignment w:val="auto"/>
    </w:pPr>
    <w:rPr>
      <w:rFonts w:ascii="Arial" w:hAnsi="Arial"/>
      <w:kern w:val="0"/>
      <w:sz w:val="22"/>
      <w:lang w:val="x-none" w:eastAsia="x-none"/>
    </w:rPr>
  </w:style>
  <w:style w:type="character" w:customStyle="1" w:styleId="ZkladntextodsazenChar">
    <w:name w:val="Základní text odsazený Char"/>
    <w:link w:val="Zkladntextodsazen"/>
    <w:rsid w:val="008A344E"/>
    <w:rPr>
      <w:rFonts w:ascii="Arial" w:eastAsia="Times New Roman" w:hAnsi="Arial" w:cs="Times New Roman"/>
      <w:sz w:val="22"/>
      <w:szCs w:val="24"/>
    </w:rPr>
  </w:style>
  <w:style w:type="character" w:customStyle="1" w:styleId="ZhlavChar">
    <w:name w:val="Záhlaví Char"/>
    <w:link w:val="Zhlav"/>
    <w:rsid w:val="00275205"/>
    <w:rPr>
      <w:kern w:val="3"/>
      <w:sz w:val="24"/>
      <w:szCs w:val="24"/>
    </w:rPr>
  </w:style>
  <w:style w:type="paragraph" w:styleId="Normlnweb">
    <w:name w:val="Normal (Web)"/>
    <w:basedOn w:val="Normln"/>
    <w:uiPriority w:val="99"/>
    <w:unhideWhenUsed/>
    <w:rsid w:val="00275205"/>
    <w:pPr>
      <w:widowControl/>
      <w:suppressAutoHyphens w:val="0"/>
      <w:autoSpaceDN/>
      <w:spacing w:before="100" w:beforeAutospacing="1" w:after="119"/>
      <w:textAlignment w:val="auto"/>
    </w:pPr>
    <w:rPr>
      <w:kern w:val="0"/>
    </w:rPr>
  </w:style>
  <w:style w:type="paragraph" w:customStyle="1" w:styleId="Zkladnodstavec">
    <w:name w:val="[Základní odstavec]"/>
    <w:basedOn w:val="Normln"/>
    <w:uiPriority w:val="99"/>
    <w:rsid w:val="00275205"/>
    <w:pPr>
      <w:widowControl/>
      <w:suppressAutoHyphens w:val="0"/>
      <w:autoSpaceDE w:val="0"/>
      <w:adjustRightInd w:val="0"/>
      <w:spacing w:line="288" w:lineRule="auto"/>
      <w:textAlignment w:val="center"/>
    </w:pPr>
    <w:rPr>
      <w:rFonts w:ascii="Minion Pro" w:eastAsia="Calibri" w:hAnsi="Minion Pro" w:cs="Minion Pro"/>
      <w:color w:val="000000"/>
      <w:kern w:val="0"/>
      <w:lang w:eastAsia="en-US"/>
    </w:rPr>
  </w:style>
  <w:style w:type="character" w:styleId="Odkaznakoment">
    <w:name w:val="annotation reference"/>
    <w:uiPriority w:val="99"/>
    <w:semiHidden/>
    <w:unhideWhenUsed/>
    <w:rsid w:val="0027520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75205"/>
    <w:rPr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rsid w:val="00275205"/>
    <w:rPr>
      <w:kern w:val="3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75205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75205"/>
    <w:rPr>
      <w:b/>
      <w:bCs/>
      <w:kern w:val="3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5205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275205"/>
    <w:rPr>
      <w:rFonts w:ascii="Tahoma" w:hAnsi="Tahoma"/>
      <w:kern w:val="3"/>
      <w:sz w:val="16"/>
      <w:szCs w:val="16"/>
    </w:rPr>
  </w:style>
  <w:style w:type="character" w:customStyle="1" w:styleId="highlight">
    <w:name w:val="highlight"/>
    <w:rsid w:val="00275205"/>
  </w:style>
  <w:style w:type="paragraph" w:styleId="Odstavecseseznamem">
    <w:name w:val="List Paragraph"/>
    <w:basedOn w:val="Standard"/>
    <w:qFormat/>
    <w:rsid w:val="004F29BB"/>
    <w:pPr>
      <w:widowControl/>
      <w:ind w:left="709" w:firstLine="709"/>
      <w:jc w:val="both"/>
    </w:pPr>
    <w:rPr>
      <w:rFonts w:ascii="Maison Neue" w:hAnsi="Maison Neue"/>
      <w:sz w:val="20"/>
      <w:szCs w:val="20"/>
    </w:rPr>
  </w:style>
  <w:style w:type="character" w:customStyle="1" w:styleId="ZpatChar">
    <w:name w:val="Zápatí Char"/>
    <w:link w:val="Zpat"/>
    <w:uiPriority w:val="99"/>
    <w:rsid w:val="00275205"/>
    <w:rPr>
      <w:kern w:val="3"/>
      <w:sz w:val="24"/>
      <w:szCs w:val="24"/>
    </w:rPr>
  </w:style>
  <w:style w:type="character" w:styleId="Hypertextovodkaz">
    <w:name w:val="Hyperlink"/>
    <w:uiPriority w:val="99"/>
    <w:unhideWhenUsed/>
    <w:rsid w:val="00275205"/>
    <w:rPr>
      <w:color w:val="0000FF"/>
      <w:u w:val="single"/>
    </w:rPr>
  </w:style>
  <w:style w:type="paragraph" w:customStyle="1" w:styleId="l4">
    <w:name w:val="l4"/>
    <w:basedOn w:val="Normln"/>
    <w:rsid w:val="00275205"/>
    <w:pPr>
      <w:widowControl/>
      <w:suppressAutoHyphens w:val="0"/>
      <w:autoSpaceDN/>
      <w:spacing w:before="100" w:beforeAutospacing="1" w:after="100" w:afterAutospacing="1"/>
      <w:textAlignment w:val="auto"/>
    </w:pPr>
    <w:rPr>
      <w:kern w:val="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75205"/>
    <w:rPr>
      <w:sz w:val="20"/>
      <w:szCs w:val="20"/>
      <w:lang w:val="x-none" w:eastAsia="x-none"/>
    </w:rPr>
  </w:style>
  <w:style w:type="character" w:customStyle="1" w:styleId="TextpoznpodarouChar">
    <w:name w:val="Text pozn. pod čarou Char"/>
    <w:link w:val="Textpoznpodarou"/>
    <w:uiPriority w:val="99"/>
    <w:semiHidden/>
    <w:rsid w:val="00275205"/>
    <w:rPr>
      <w:kern w:val="3"/>
    </w:rPr>
  </w:style>
  <w:style w:type="character" w:styleId="Znakapoznpodarou">
    <w:name w:val="footnote reference"/>
    <w:uiPriority w:val="99"/>
    <w:semiHidden/>
    <w:unhideWhenUsed/>
    <w:rsid w:val="00275205"/>
    <w:rPr>
      <w:vertAlign w:val="superscript"/>
    </w:rPr>
  </w:style>
  <w:style w:type="paragraph" w:styleId="Bezmezer">
    <w:name w:val="No Spacing"/>
    <w:uiPriority w:val="1"/>
    <w:qFormat/>
    <w:rsid w:val="00FA13B5"/>
    <w:pPr>
      <w:suppressAutoHyphens/>
      <w:textAlignment w:val="baseline"/>
    </w:pPr>
    <w:rPr>
      <w:kern w:val="1"/>
      <w:lang w:eastAsia="ar-SA"/>
    </w:rPr>
  </w:style>
  <w:style w:type="table" w:styleId="Mkatabulky">
    <w:name w:val="Table Grid"/>
    <w:basedOn w:val="Normlntabulka"/>
    <w:uiPriority w:val="39"/>
    <w:rsid w:val="009252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sttabulka21">
    <w:name w:val="Prostá tabulka 21"/>
    <w:basedOn w:val="Normlntabulka"/>
    <w:uiPriority w:val="42"/>
    <w:rsid w:val="00925225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rosttabulka41">
    <w:name w:val="Prostá tabulka 41"/>
    <w:basedOn w:val="Normlntabulka"/>
    <w:uiPriority w:val="44"/>
    <w:rsid w:val="0092522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rosttabulka31">
    <w:name w:val="Prostá tabulka 31"/>
    <w:basedOn w:val="Normlntabulka"/>
    <w:uiPriority w:val="43"/>
    <w:rsid w:val="0092522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Svtltabulkasmkou11">
    <w:name w:val="Světlá tabulka s mřížkou 11"/>
    <w:basedOn w:val="Normlntabulka"/>
    <w:uiPriority w:val="46"/>
    <w:rsid w:val="0092522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B3077B"/>
    <w:pPr>
      <w:spacing w:after="120"/>
    </w:pPr>
    <w:rPr>
      <w:lang w:val="x-none" w:eastAsia="x-none"/>
    </w:rPr>
  </w:style>
  <w:style w:type="character" w:customStyle="1" w:styleId="ZkladntextChar">
    <w:name w:val="Základní text Char"/>
    <w:link w:val="Zkladntext"/>
    <w:uiPriority w:val="99"/>
    <w:rsid w:val="00B3077B"/>
    <w:rPr>
      <w:kern w:val="3"/>
      <w:sz w:val="24"/>
      <w:szCs w:val="24"/>
    </w:rPr>
  </w:style>
  <w:style w:type="character" w:styleId="slostrnky">
    <w:name w:val="page number"/>
    <w:rsid w:val="00B3077B"/>
  </w:style>
  <w:style w:type="paragraph" w:customStyle="1" w:styleId="Default">
    <w:name w:val="Default"/>
    <w:rsid w:val="00B3077B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customStyle="1" w:styleId="WW8Num2z0">
    <w:name w:val="WW8Num2z0"/>
    <w:rsid w:val="00B3077B"/>
    <w:rPr>
      <w:rFonts w:ascii="StarSymbol" w:hAnsi="StarSymbol" w:cs="OpenSymbol"/>
      <w:sz w:val="18"/>
      <w:szCs w:val="18"/>
    </w:rPr>
  </w:style>
  <w:style w:type="paragraph" w:customStyle="1" w:styleId="Export0">
    <w:name w:val="Export 0"/>
    <w:basedOn w:val="Normln"/>
    <w:rsid w:val="00B3077B"/>
    <w:pPr>
      <w:widowControl/>
      <w:suppressAutoHyphens w:val="0"/>
      <w:autoSpaceDN/>
      <w:jc w:val="both"/>
      <w:textAlignment w:val="auto"/>
    </w:pPr>
    <w:rPr>
      <w:rFonts w:ascii="Avinion" w:eastAsia="Lucida Sans Unicode" w:hAnsi="Avinion" w:cs="Courier New"/>
      <w:kern w:val="0"/>
      <w:lang w:bidi="cs-CZ"/>
    </w:rPr>
  </w:style>
  <w:style w:type="character" w:customStyle="1" w:styleId="NormlnodsazenChar">
    <w:name w:val="Normální odsazený Char"/>
    <w:aliases w:val="Normální odsazený Char Char Char Char Char Char Char Char Char Char Char Char Char Char Char Char Char Char Char Char Char Char Char"/>
    <w:link w:val="Normlnodsazen"/>
    <w:locked/>
    <w:rsid w:val="00B3077B"/>
    <w:rPr>
      <w:rFonts w:ascii="Arial" w:eastAsia="Times New Roman" w:hAnsi="Arial" w:cs="Arial"/>
      <w:sz w:val="22"/>
    </w:rPr>
  </w:style>
  <w:style w:type="paragraph" w:styleId="Normlnodsazen">
    <w:name w:val="Normal Indent"/>
    <w:aliases w:val="Normální odsazený Char Char Char Char Char Char Char Char Char Char Char Char Char Char Char Char Char Char Char Char Char Char"/>
    <w:basedOn w:val="Normln"/>
    <w:link w:val="NormlnodsazenChar"/>
    <w:unhideWhenUsed/>
    <w:rsid w:val="00B3077B"/>
    <w:pPr>
      <w:widowControl/>
      <w:suppressAutoHyphens w:val="0"/>
      <w:autoSpaceDN/>
      <w:spacing w:before="60" w:after="20"/>
      <w:ind w:left="851"/>
      <w:jc w:val="both"/>
      <w:textAlignment w:val="auto"/>
    </w:pPr>
    <w:rPr>
      <w:rFonts w:ascii="Arial" w:hAnsi="Arial"/>
      <w:kern w:val="0"/>
      <w:sz w:val="22"/>
      <w:szCs w:val="20"/>
      <w:lang w:val="x-none" w:eastAsia="x-none"/>
    </w:rPr>
  </w:style>
  <w:style w:type="paragraph" w:styleId="Revize">
    <w:name w:val="Revision"/>
    <w:hidden/>
    <w:uiPriority w:val="99"/>
    <w:semiHidden/>
    <w:rsid w:val="00B3077B"/>
    <w:rPr>
      <w:kern w:val="3"/>
    </w:rPr>
  </w:style>
  <w:style w:type="paragraph" w:customStyle="1" w:styleId="Tabulka">
    <w:name w:val="Tabulka"/>
    <w:basedOn w:val="Normln"/>
    <w:rsid w:val="00194291"/>
    <w:pPr>
      <w:widowControl/>
      <w:autoSpaceDN/>
      <w:spacing w:before="40" w:after="40"/>
      <w:jc w:val="both"/>
      <w:textAlignment w:val="auto"/>
    </w:pPr>
    <w:rPr>
      <w:i/>
      <w:kern w:val="0"/>
      <w:szCs w:val="20"/>
      <w:lang w:eastAsia="ar-SA"/>
    </w:rPr>
  </w:style>
  <w:style w:type="character" w:customStyle="1" w:styleId="WW8Num3z0">
    <w:name w:val="WW8Num3z0"/>
    <w:rsid w:val="002E0FF6"/>
    <w:rPr>
      <w:rFonts w:ascii="Symbol" w:hAnsi="Symbol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9E6B73"/>
    <w:pPr>
      <w:spacing w:after="120" w:line="480" w:lineRule="auto"/>
      <w:ind w:left="283"/>
    </w:pPr>
    <w:rPr>
      <w:lang w:val="x-none" w:eastAsia="x-none"/>
    </w:rPr>
  </w:style>
  <w:style w:type="character" w:customStyle="1" w:styleId="Zkladntextodsazen2Char">
    <w:name w:val="Základní text odsazený 2 Char"/>
    <w:link w:val="Zkladntextodsazen2"/>
    <w:uiPriority w:val="99"/>
    <w:semiHidden/>
    <w:rsid w:val="009E6B73"/>
    <w:rPr>
      <w:kern w:val="3"/>
      <w:sz w:val="24"/>
      <w:szCs w:val="24"/>
    </w:rPr>
  </w:style>
  <w:style w:type="paragraph" w:customStyle="1" w:styleId="m5945682842226327054msolistparagraph">
    <w:name w:val="m_5945682842226327054msolistparagraph"/>
    <w:basedOn w:val="Normln"/>
    <w:rsid w:val="00C07BCD"/>
    <w:pPr>
      <w:widowControl/>
      <w:suppressAutoHyphens w:val="0"/>
      <w:autoSpaceDN/>
      <w:spacing w:before="100" w:beforeAutospacing="1" w:after="100" w:afterAutospacing="1"/>
      <w:textAlignment w:val="auto"/>
    </w:pPr>
    <w:rPr>
      <w:kern w:val="0"/>
    </w:rPr>
  </w:style>
  <w:style w:type="character" w:customStyle="1" w:styleId="Nadpis1Char">
    <w:name w:val="Nadpis 1 Char"/>
    <w:link w:val="Nadpis1"/>
    <w:uiPriority w:val="9"/>
    <w:rsid w:val="000D397D"/>
    <w:rPr>
      <w:rFonts w:ascii="Maison Neue" w:hAnsi="Maison Neue"/>
      <w:b/>
      <w:bCs/>
      <w:kern w:val="3"/>
      <w:sz w:val="26"/>
      <w:szCs w:val="26"/>
      <w:lang w:val="cs-CZ" w:eastAsia="cs-CZ"/>
    </w:rPr>
  </w:style>
  <w:style w:type="character" w:customStyle="1" w:styleId="Nadpis2Char">
    <w:name w:val="Nadpis 2 Char"/>
    <w:link w:val="Nadpis2"/>
    <w:uiPriority w:val="9"/>
    <w:rsid w:val="000D397D"/>
    <w:rPr>
      <w:rFonts w:ascii="Maison Neue" w:hAnsi="Maison Neue"/>
      <w:b/>
      <w:bCs/>
      <w:kern w:val="3"/>
      <w:lang w:val="cs-CZ" w:eastAsia="cs-CZ"/>
    </w:rPr>
  </w:style>
  <w:style w:type="character" w:customStyle="1" w:styleId="apple-tab-span">
    <w:name w:val="apple-tab-span"/>
    <w:basedOn w:val="Standardnpsmoodstavce"/>
    <w:rsid w:val="007F6803"/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Nevyeenzmnka">
    <w:name w:val="Unresolved Mention"/>
    <w:basedOn w:val="Standardnpsmoodstavce"/>
    <w:uiPriority w:val="99"/>
    <w:semiHidden/>
    <w:unhideWhenUsed/>
    <w:rsid w:val="00050D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d0LyNS7Bv2Iu7ce+w+BRCYCIFg==">AMUW2mWFOE9J2URbB0f97Sapgs9j98QN9Nnq5X7GZw22Q29qM0J4cZke8qC4H83hzmestR1bc7YRIYRQoe5ZQ4j1sd2GpyJ/tDuclgdUHs0RtmDP2QiL8FkqZkifpsiy/wd88R/2lFECff0/VMUJ9RROeZx0qeFjRA==</go:docsCustomData>
</go:gDocsCustomXmlDataStorage>
</file>

<file path=customXml/itemProps1.xml><?xml version="1.0" encoding="utf-8"?>
<ds:datastoreItem xmlns:ds="http://schemas.openxmlformats.org/officeDocument/2006/customXml" ds:itemID="{98E1D1F1-5597-9944-9FD6-1F70C50AFB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9</Pages>
  <Words>2947</Words>
  <Characters>17388</Characters>
  <Application>Microsoft Office Word</Application>
  <DocSecurity>0</DocSecurity>
  <Lines>144</Lines>
  <Paragraphs>40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Snášel</dc:creator>
  <cp:lastModifiedBy>Snášel Michal</cp:lastModifiedBy>
  <cp:revision>27</cp:revision>
  <cp:lastPrinted>2021-08-19T14:30:00Z</cp:lastPrinted>
  <dcterms:created xsi:type="dcterms:W3CDTF">2021-06-22T10:49:00Z</dcterms:created>
  <dcterms:modified xsi:type="dcterms:W3CDTF">2021-08-31T07:38:00Z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